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CD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color w:val="auto"/>
          <w:sz w:val="34"/>
          <w:szCs w:val="3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4"/>
          <w:szCs w:val="34"/>
          <w:lang w:val="en-US" w:eastAsia="zh-CN"/>
        </w:rPr>
        <w:t>附件1</w:t>
      </w:r>
    </w:p>
    <w:tbl>
      <w:tblPr>
        <w:tblStyle w:val="5"/>
        <w:tblW w:w="147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732"/>
        <w:gridCol w:w="1124"/>
        <w:gridCol w:w="685"/>
        <w:gridCol w:w="581"/>
        <w:gridCol w:w="534"/>
        <w:gridCol w:w="727"/>
        <w:gridCol w:w="476"/>
        <w:gridCol w:w="1025"/>
        <w:gridCol w:w="748"/>
        <w:gridCol w:w="717"/>
        <w:gridCol w:w="635"/>
        <w:gridCol w:w="1575"/>
        <w:gridCol w:w="705"/>
        <w:gridCol w:w="690"/>
        <w:gridCol w:w="645"/>
        <w:gridCol w:w="1216"/>
        <w:gridCol w:w="1509"/>
      </w:tblGrid>
      <w:tr w14:paraId="13821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760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7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恩施州劳动权益维护中心公开选聘工作人员岗位计划表</w:t>
            </w:r>
          </w:p>
        </w:tc>
      </w:tr>
      <w:tr w14:paraId="73B43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3C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4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主管部门名称</w:t>
            </w:r>
          </w:p>
        </w:tc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A4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选聘单位名称</w:t>
            </w:r>
          </w:p>
        </w:tc>
        <w:tc>
          <w:tcPr>
            <w:tcW w:w="6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6E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AE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3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岗位等级</w:t>
            </w:r>
          </w:p>
        </w:tc>
        <w:tc>
          <w:tcPr>
            <w:tcW w:w="7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F7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C4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选聘人数</w:t>
            </w:r>
          </w:p>
        </w:tc>
        <w:tc>
          <w:tcPr>
            <w:tcW w:w="47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79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FE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测试方法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E4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面试入围比例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2B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C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74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4E62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9463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6E87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8380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C284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42B3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BD7D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95F7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24F7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9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7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F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8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E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工作经历及年限</w:t>
            </w: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5399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B157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53F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32B2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9607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489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4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15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C2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恩施州人力资源和社会保障局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8D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恩施州劳动权益维护中心(恩施州劳动能力鉴定中心）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2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劳动权益维护岗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29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13级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EB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从事劳动权益维护等工作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16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5F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40周岁及以下（</w:t>
            </w:r>
            <w:r>
              <w:rPr>
                <w:rStyle w:val="7"/>
                <w:rFonts w:hAnsi="宋体"/>
                <w:color w:val="auto"/>
                <w:lang w:val="en-US" w:eastAsia="zh-CN" w:bidi="ar"/>
              </w:rPr>
              <w:t>1985年</w:t>
            </w:r>
            <w:r>
              <w:rPr>
                <w:rStyle w:val="7"/>
                <w:rFonts w:hint="eastAsia" w:hAnsi="宋体"/>
                <w:color w:val="auto"/>
                <w:lang w:val="en-US" w:eastAsia="zh-CN" w:bidi="ar"/>
              </w:rPr>
              <w:t>10</w:t>
            </w:r>
            <w:r>
              <w:rPr>
                <w:rStyle w:val="7"/>
                <w:rFonts w:hAnsi="宋体"/>
                <w:color w:val="auto"/>
                <w:lang w:val="en-US" w:eastAsia="zh-CN" w:bidi="ar"/>
              </w:rPr>
              <w:t>月1日</w:t>
            </w:r>
            <w:r>
              <w:rPr>
                <w:rStyle w:val="7"/>
                <w:rFonts w:hAnsi="宋体"/>
                <w:color w:val="auto"/>
                <w:lang w:val="en-US" w:eastAsia="zh-CN" w:bidi="ar"/>
              </w:rPr>
              <w:t>及以后出生</w:t>
            </w:r>
            <w:r>
              <w:rPr>
                <w:rStyle w:val="8"/>
                <w:rFonts w:hAnsi="宋体"/>
                <w:color w:val="auto"/>
                <w:lang w:val="en-US" w:eastAsia="zh-CN" w:bidi="ar"/>
              </w:rPr>
              <w:t>）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49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56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52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6C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具有2年及以上机关事业单位在编在岗工作经历,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工作经历年限按周年计算,计算时间截至</w:t>
            </w:r>
            <w:r>
              <w:rPr>
                <w:rStyle w:val="9"/>
                <w:rFonts w:hAnsi="宋体"/>
                <w:color w:val="auto"/>
                <w:highlight w:val="none"/>
                <w:lang w:val="en-US" w:eastAsia="zh-CN" w:bidi="ar"/>
              </w:rPr>
              <w:t>2026年</w:t>
            </w:r>
            <w:r>
              <w:rPr>
                <w:rStyle w:val="9"/>
                <w:rFonts w:hint="eastAsia" w:hAnsi="宋体"/>
                <w:color w:val="auto"/>
                <w:highlight w:val="none"/>
                <w:lang w:val="en-US" w:eastAsia="zh-CN" w:bidi="ar"/>
              </w:rPr>
              <w:t>10</w:t>
            </w:r>
            <w:r>
              <w:rPr>
                <w:rStyle w:val="9"/>
                <w:rFonts w:hAnsi="宋体"/>
                <w:color w:val="auto"/>
                <w:highlight w:val="none"/>
                <w:lang w:val="en-US" w:eastAsia="zh-CN" w:bidi="ar"/>
              </w:rPr>
              <w:t>月</w:t>
            </w:r>
            <w:r>
              <w:rPr>
                <w:rStyle w:val="9"/>
                <w:rFonts w:hint="eastAsia" w:hAnsi="宋体"/>
                <w:color w:val="auto"/>
                <w:highlight w:val="none"/>
                <w:lang w:val="en-US" w:eastAsia="zh-CN" w:bidi="ar"/>
              </w:rPr>
              <w:t>1</w:t>
            </w:r>
            <w:r>
              <w:rPr>
                <w:rStyle w:val="9"/>
                <w:rFonts w:hAnsi="宋体"/>
                <w:color w:val="auto"/>
                <w:highlight w:val="none"/>
                <w:lang w:val="en-US" w:eastAsia="zh-CN" w:bidi="ar"/>
              </w:rPr>
              <w:t>日</w:t>
            </w:r>
            <w:r>
              <w:rPr>
                <w:rStyle w:val="8"/>
                <w:rFonts w:hAnsi="宋体"/>
                <w:color w:val="auto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8D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见公告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B7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见公告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52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黄沁雯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CC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0718-8238865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9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此岗位主要负责接待信访人员，直接面对一线劳动维权、欠薪群体，经常下乡或值班。</w:t>
            </w:r>
          </w:p>
        </w:tc>
      </w:tr>
    </w:tbl>
    <w:p w14:paraId="79266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316DC"/>
    <w:rsid w:val="16C316DC"/>
    <w:rsid w:val="622E529E"/>
    <w:rsid w:val="7FFE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ind w:left="1680"/>
    </w:pPr>
  </w:style>
  <w:style w:type="paragraph" w:styleId="3">
    <w:name w:val="footer"/>
    <w:basedOn w:val="1"/>
    <w:next w:val="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61"/>
    <w:basedOn w:val="6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8">
    <w:name w:val="font51"/>
    <w:basedOn w:val="6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9">
    <w:name w:val="font71"/>
    <w:basedOn w:val="6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311</Characters>
  <Lines>0</Lines>
  <Paragraphs>0</Paragraphs>
  <TotalTime>0</TotalTime>
  <ScaleCrop>false</ScaleCrop>
  <LinksUpToDate>false</LinksUpToDate>
  <CharactersWithSpaces>311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2026-08-18T13:18:00Z</dcterms:created>
  <dc:creator>风间</dc:creator>
  <cp:lastModifiedBy>彬彬彬</cp:lastModifiedBy>
  <dcterms:modified xsi:type="dcterms:W3CDTF">2026-10-21T11:58:15Z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7CAC3BE6D8704E8CBF0DDD820F09CDA7_11</vt:lpwstr>
  </property>
  <property fmtid="{D5CDD505-2E9C-101B-9397-08002B2CF9AE}" pid="4" name="KSOTemplateDocerSaveRecord">
    <vt:lpwstr>eyJoZGlkIjoiZDhkM2E2Zjg3MThkNzNiNDQ3OTJmMTI1M2NiMmNiYjkiLCJ1c2VySWQiOiIyNTg5MzE2MzYifQ==</vt:lpwstr>
  </property>
</Properties>
</file>