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2026年岳阳市市直公办高校、公立医院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“四海揽才”公开招聘博士人才报名表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1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1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1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     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5C7EB47A"/>
    <w:rsid w:val="7BF6AC0B"/>
    <w:rsid w:val="7CFEEF92"/>
    <w:rsid w:val="7CFFA83A"/>
    <w:rsid w:val="7FDF1FBD"/>
    <w:rsid w:val="7FF6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2025-03-13T10:46:00Z</dcterms:created>
  <dc:creator>Administrator</dc:creator>
  <cp:lastModifiedBy>xjkp</cp:lastModifiedBy>
  <dcterms:modified xsi:type="dcterms:W3CDTF">2026-03-17T11:30:56Z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