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A3250">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14:paraId="4338F477">
      <w:pPr>
        <w:pStyle w:val="3"/>
        <w:spacing w:line="600" w:lineRule="exact"/>
        <w:jc w:val="center"/>
        <w:rPr>
          <w:rFonts w:ascii="Times New Roman" w:hAnsi="Times New Roman" w:cs="Times New Roman"/>
        </w:rPr>
      </w:pPr>
      <w:bookmarkStart w:id="0" w:name="_GoBack"/>
      <w:r>
        <w:rPr>
          <w:rFonts w:ascii="Times New Roman" w:hAnsi="Times New Roman" w:eastAsia="方正小标宋简体" w:cs="Times New Roman"/>
          <w:sz w:val="36"/>
          <w:szCs w:val="36"/>
        </w:rPr>
        <w:t>双峰县202</w:t>
      </w:r>
      <w:r>
        <w:rPr>
          <w:rFonts w:hint="eastAsia" w:ascii="Times New Roman" w:hAnsi="Times New Roman" w:eastAsia="方正小标宋简体" w:cs="Times New Roman"/>
          <w:sz w:val="36"/>
          <w:szCs w:val="36"/>
        </w:rPr>
        <w:t>6</w:t>
      </w:r>
      <w:r>
        <w:rPr>
          <w:rFonts w:ascii="Times New Roman" w:hAnsi="Times New Roman" w:eastAsia="方正小标宋简体" w:cs="Times New Roman"/>
          <w:sz w:val="36"/>
          <w:szCs w:val="36"/>
        </w:rPr>
        <w:t>年县直事业单位引进高学历人才岗位条件要求一览表</w:t>
      </w:r>
      <w:bookmarkEnd w:id="0"/>
    </w:p>
    <w:tbl>
      <w:tblPr>
        <w:tblStyle w:val="4"/>
        <w:tblW w:w="14100" w:type="dxa"/>
        <w:tblInd w:w="93" w:type="dxa"/>
        <w:tblLayout w:type="autofit"/>
        <w:tblCellMar>
          <w:top w:w="0" w:type="dxa"/>
          <w:left w:w="108" w:type="dxa"/>
          <w:bottom w:w="0" w:type="dxa"/>
          <w:right w:w="108" w:type="dxa"/>
        </w:tblCellMar>
      </w:tblPr>
      <w:tblGrid>
        <w:gridCol w:w="1069"/>
        <w:gridCol w:w="1054"/>
        <w:gridCol w:w="1054"/>
        <w:gridCol w:w="1054"/>
        <w:gridCol w:w="936"/>
        <w:gridCol w:w="695"/>
        <w:gridCol w:w="695"/>
        <w:gridCol w:w="1054"/>
        <w:gridCol w:w="2442"/>
        <w:gridCol w:w="1055"/>
        <w:gridCol w:w="2992"/>
      </w:tblGrid>
      <w:tr w14:paraId="41DB3F7D">
        <w:tblPrEx>
          <w:tblCellMar>
            <w:top w:w="0" w:type="dxa"/>
            <w:left w:w="108" w:type="dxa"/>
            <w:bottom w:w="0" w:type="dxa"/>
            <w:right w:w="108" w:type="dxa"/>
          </w:tblCellMar>
        </w:tblPrEx>
        <w:trPr>
          <w:trHeight w:val="700" w:hRule="atLeast"/>
        </w:trPr>
        <w:tc>
          <w:tcPr>
            <w:tcW w:w="1069" w:type="dxa"/>
            <w:vMerge w:val="restart"/>
            <w:tcBorders>
              <w:top w:val="single" w:color="000000" w:sz="4" w:space="0"/>
              <w:left w:val="single" w:color="000000" w:sz="4" w:space="0"/>
              <w:bottom w:val="single" w:color="000000" w:sz="4" w:space="0"/>
              <w:right w:val="single" w:color="000000" w:sz="4" w:space="0"/>
            </w:tcBorders>
            <w:vAlign w:val="center"/>
          </w:tcPr>
          <w:p w14:paraId="7B07450E">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主管单位</w:t>
            </w:r>
          </w:p>
        </w:tc>
        <w:tc>
          <w:tcPr>
            <w:tcW w:w="1054" w:type="dxa"/>
            <w:vMerge w:val="restart"/>
            <w:tcBorders>
              <w:top w:val="single" w:color="000000" w:sz="4" w:space="0"/>
              <w:left w:val="single" w:color="000000" w:sz="4" w:space="0"/>
              <w:bottom w:val="single" w:color="000000" w:sz="4" w:space="0"/>
              <w:right w:val="single" w:color="000000" w:sz="4" w:space="0"/>
            </w:tcBorders>
            <w:vAlign w:val="center"/>
          </w:tcPr>
          <w:p w14:paraId="60F12365">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单位名称</w:t>
            </w:r>
          </w:p>
        </w:tc>
        <w:tc>
          <w:tcPr>
            <w:tcW w:w="1054" w:type="dxa"/>
            <w:vMerge w:val="restart"/>
            <w:tcBorders>
              <w:top w:val="single" w:color="000000" w:sz="4" w:space="0"/>
              <w:left w:val="single" w:color="000000" w:sz="4" w:space="0"/>
              <w:bottom w:val="single" w:color="000000" w:sz="4" w:space="0"/>
              <w:right w:val="single" w:color="000000" w:sz="4" w:space="0"/>
            </w:tcBorders>
            <w:vAlign w:val="center"/>
          </w:tcPr>
          <w:p w14:paraId="1DE7B688">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引才岗位</w:t>
            </w:r>
          </w:p>
        </w:tc>
        <w:tc>
          <w:tcPr>
            <w:tcW w:w="1054" w:type="dxa"/>
            <w:vMerge w:val="restart"/>
            <w:tcBorders>
              <w:top w:val="single" w:color="000000" w:sz="4" w:space="0"/>
              <w:left w:val="single" w:color="000000" w:sz="4" w:space="0"/>
              <w:bottom w:val="single" w:color="000000" w:sz="4" w:space="0"/>
              <w:right w:val="single" w:color="000000" w:sz="4" w:space="0"/>
            </w:tcBorders>
            <w:vAlign w:val="center"/>
          </w:tcPr>
          <w:p w14:paraId="5D5234E7">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岗位类别</w:t>
            </w:r>
          </w:p>
        </w:tc>
        <w:tc>
          <w:tcPr>
            <w:tcW w:w="936" w:type="dxa"/>
            <w:vMerge w:val="restart"/>
            <w:tcBorders>
              <w:top w:val="single" w:color="000000" w:sz="4" w:space="0"/>
              <w:left w:val="single" w:color="000000" w:sz="4" w:space="0"/>
              <w:bottom w:val="single" w:color="000000" w:sz="4" w:space="0"/>
              <w:right w:val="single" w:color="000000" w:sz="4" w:space="0"/>
            </w:tcBorders>
            <w:vAlign w:val="center"/>
          </w:tcPr>
          <w:p w14:paraId="35C47648">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计划数（人）</w:t>
            </w:r>
          </w:p>
        </w:tc>
        <w:tc>
          <w:tcPr>
            <w:tcW w:w="8933" w:type="dxa"/>
            <w:gridSpan w:val="6"/>
            <w:tcBorders>
              <w:top w:val="single" w:color="000000" w:sz="4" w:space="0"/>
              <w:left w:val="single" w:color="000000" w:sz="4" w:space="0"/>
              <w:bottom w:val="single" w:color="000000" w:sz="4" w:space="0"/>
              <w:right w:val="single" w:color="000000" w:sz="4" w:space="0"/>
            </w:tcBorders>
            <w:vAlign w:val="center"/>
          </w:tcPr>
          <w:p w14:paraId="4CFA855E">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岗位要求</w:t>
            </w:r>
          </w:p>
        </w:tc>
      </w:tr>
      <w:tr w14:paraId="16BB6424">
        <w:tblPrEx>
          <w:tblCellMar>
            <w:top w:w="0" w:type="dxa"/>
            <w:left w:w="108" w:type="dxa"/>
            <w:bottom w:w="0" w:type="dxa"/>
            <w:right w:w="108" w:type="dxa"/>
          </w:tblCellMar>
        </w:tblPrEx>
        <w:trPr>
          <w:trHeight w:val="700" w:hRule="atLeast"/>
        </w:trPr>
        <w:tc>
          <w:tcPr>
            <w:tcW w:w="1069" w:type="dxa"/>
            <w:vMerge w:val="continue"/>
            <w:tcBorders>
              <w:top w:val="single" w:color="000000" w:sz="4" w:space="0"/>
              <w:left w:val="single" w:color="000000" w:sz="4" w:space="0"/>
              <w:bottom w:val="single" w:color="000000" w:sz="4" w:space="0"/>
              <w:right w:val="single" w:color="000000" w:sz="4" w:space="0"/>
            </w:tcBorders>
            <w:vAlign w:val="center"/>
          </w:tcPr>
          <w:p w14:paraId="131F7E2C">
            <w:pPr>
              <w:jc w:val="center"/>
              <w:rPr>
                <w:rFonts w:hint="eastAsia" w:ascii="黑体" w:hAnsi="宋体" w:eastAsia="黑体" w:cs="黑体"/>
                <w:sz w:val="24"/>
                <w:szCs w:val="24"/>
              </w:rPr>
            </w:pPr>
          </w:p>
        </w:tc>
        <w:tc>
          <w:tcPr>
            <w:tcW w:w="1054" w:type="dxa"/>
            <w:vMerge w:val="continue"/>
            <w:tcBorders>
              <w:top w:val="single" w:color="000000" w:sz="4" w:space="0"/>
              <w:left w:val="single" w:color="000000" w:sz="4" w:space="0"/>
              <w:bottom w:val="single" w:color="000000" w:sz="4" w:space="0"/>
              <w:right w:val="single" w:color="000000" w:sz="4" w:space="0"/>
            </w:tcBorders>
            <w:vAlign w:val="center"/>
          </w:tcPr>
          <w:p w14:paraId="3A3816B5">
            <w:pPr>
              <w:jc w:val="center"/>
              <w:rPr>
                <w:rFonts w:hint="eastAsia" w:ascii="黑体" w:hAnsi="宋体" w:eastAsia="黑体" w:cs="黑体"/>
                <w:sz w:val="24"/>
                <w:szCs w:val="24"/>
              </w:rPr>
            </w:pPr>
          </w:p>
        </w:tc>
        <w:tc>
          <w:tcPr>
            <w:tcW w:w="1054" w:type="dxa"/>
            <w:vMerge w:val="continue"/>
            <w:tcBorders>
              <w:top w:val="single" w:color="000000" w:sz="4" w:space="0"/>
              <w:left w:val="single" w:color="000000" w:sz="4" w:space="0"/>
              <w:bottom w:val="single" w:color="000000" w:sz="4" w:space="0"/>
              <w:right w:val="single" w:color="000000" w:sz="4" w:space="0"/>
            </w:tcBorders>
            <w:vAlign w:val="center"/>
          </w:tcPr>
          <w:p w14:paraId="14CBE47D">
            <w:pPr>
              <w:jc w:val="center"/>
              <w:rPr>
                <w:rFonts w:hint="eastAsia" w:ascii="黑体" w:hAnsi="宋体" w:eastAsia="黑体" w:cs="黑体"/>
                <w:sz w:val="24"/>
                <w:szCs w:val="24"/>
              </w:rPr>
            </w:pPr>
          </w:p>
        </w:tc>
        <w:tc>
          <w:tcPr>
            <w:tcW w:w="1054" w:type="dxa"/>
            <w:vMerge w:val="continue"/>
            <w:tcBorders>
              <w:top w:val="single" w:color="000000" w:sz="4" w:space="0"/>
              <w:left w:val="single" w:color="000000" w:sz="4" w:space="0"/>
              <w:bottom w:val="single" w:color="000000" w:sz="4" w:space="0"/>
              <w:right w:val="single" w:color="000000" w:sz="4" w:space="0"/>
            </w:tcBorders>
            <w:vAlign w:val="center"/>
          </w:tcPr>
          <w:p w14:paraId="6D0954DE">
            <w:pPr>
              <w:jc w:val="center"/>
              <w:rPr>
                <w:rFonts w:hint="eastAsia" w:ascii="黑体" w:hAnsi="宋体" w:eastAsia="黑体" w:cs="黑体"/>
                <w:sz w:val="24"/>
                <w:szCs w:val="24"/>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1A09B11A">
            <w:pPr>
              <w:jc w:val="center"/>
              <w:rPr>
                <w:rFonts w:hint="eastAsia" w:ascii="黑体" w:hAnsi="宋体" w:eastAsia="黑体" w:cs="黑体"/>
                <w:sz w:val="24"/>
                <w:szCs w:val="24"/>
              </w:rPr>
            </w:pPr>
          </w:p>
        </w:tc>
        <w:tc>
          <w:tcPr>
            <w:tcW w:w="695" w:type="dxa"/>
            <w:tcBorders>
              <w:top w:val="single" w:color="000000" w:sz="4" w:space="0"/>
              <w:left w:val="single" w:color="000000" w:sz="4" w:space="0"/>
              <w:bottom w:val="single" w:color="000000" w:sz="4" w:space="0"/>
              <w:right w:val="single" w:color="000000" w:sz="4" w:space="0"/>
            </w:tcBorders>
            <w:vAlign w:val="center"/>
          </w:tcPr>
          <w:p w14:paraId="00DBEE04">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最低</w:t>
            </w:r>
            <w:r>
              <w:rPr>
                <w:rFonts w:hint="eastAsia" w:ascii="黑体" w:hAnsi="宋体" w:eastAsia="黑体" w:cs="黑体"/>
                <w:kern w:val="0"/>
                <w:sz w:val="24"/>
                <w:szCs w:val="24"/>
                <w:lang w:bidi="ar"/>
              </w:rPr>
              <w:br w:type="textWrapping"/>
            </w:r>
            <w:r>
              <w:rPr>
                <w:rFonts w:hint="eastAsia" w:ascii="黑体" w:hAnsi="宋体" w:eastAsia="黑体" w:cs="黑体"/>
                <w:kern w:val="0"/>
                <w:sz w:val="24"/>
                <w:szCs w:val="24"/>
                <w:lang w:bidi="ar"/>
              </w:rPr>
              <w:t>学历</w:t>
            </w:r>
          </w:p>
        </w:tc>
        <w:tc>
          <w:tcPr>
            <w:tcW w:w="695" w:type="dxa"/>
            <w:tcBorders>
              <w:top w:val="single" w:color="000000" w:sz="4" w:space="0"/>
              <w:left w:val="single" w:color="000000" w:sz="4" w:space="0"/>
              <w:bottom w:val="single" w:color="000000" w:sz="4" w:space="0"/>
              <w:right w:val="single" w:color="000000" w:sz="4" w:space="0"/>
            </w:tcBorders>
            <w:vAlign w:val="center"/>
          </w:tcPr>
          <w:p w14:paraId="1046D271">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最低</w:t>
            </w:r>
            <w:r>
              <w:rPr>
                <w:rFonts w:hint="eastAsia" w:ascii="黑体" w:hAnsi="宋体" w:eastAsia="黑体" w:cs="黑体"/>
                <w:kern w:val="0"/>
                <w:sz w:val="24"/>
                <w:szCs w:val="24"/>
                <w:lang w:bidi="ar"/>
              </w:rPr>
              <w:br w:type="textWrapping"/>
            </w:r>
            <w:r>
              <w:rPr>
                <w:rFonts w:hint="eastAsia" w:ascii="黑体" w:hAnsi="宋体" w:eastAsia="黑体" w:cs="黑体"/>
                <w:kern w:val="0"/>
                <w:sz w:val="24"/>
                <w:szCs w:val="24"/>
                <w:lang w:bidi="ar"/>
              </w:rPr>
              <w:t>学位</w:t>
            </w:r>
          </w:p>
        </w:tc>
        <w:tc>
          <w:tcPr>
            <w:tcW w:w="1054" w:type="dxa"/>
            <w:tcBorders>
              <w:top w:val="single" w:color="000000" w:sz="4" w:space="0"/>
              <w:left w:val="single" w:color="000000" w:sz="4" w:space="0"/>
              <w:bottom w:val="single" w:color="000000" w:sz="4" w:space="0"/>
              <w:right w:val="single" w:color="000000" w:sz="4" w:space="0"/>
            </w:tcBorders>
            <w:vAlign w:val="center"/>
          </w:tcPr>
          <w:p w14:paraId="0803FB5E">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职称要求</w:t>
            </w:r>
          </w:p>
        </w:tc>
        <w:tc>
          <w:tcPr>
            <w:tcW w:w="2442" w:type="dxa"/>
            <w:tcBorders>
              <w:top w:val="single" w:color="000000" w:sz="4" w:space="0"/>
              <w:left w:val="single" w:color="000000" w:sz="4" w:space="0"/>
              <w:bottom w:val="single" w:color="000000" w:sz="4" w:space="0"/>
              <w:right w:val="single" w:color="000000" w:sz="4" w:space="0"/>
            </w:tcBorders>
            <w:vAlign w:val="center"/>
          </w:tcPr>
          <w:p w14:paraId="1BCEFA9D">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专业要求</w:t>
            </w:r>
          </w:p>
        </w:tc>
        <w:tc>
          <w:tcPr>
            <w:tcW w:w="1055" w:type="dxa"/>
            <w:tcBorders>
              <w:top w:val="single" w:color="000000" w:sz="4" w:space="0"/>
              <w:left w:val="single" w:color="000000" w:sz="4" w:space="0"/>
              <w:bottom w:val="single" w:color="000000" w:sz="4" w:space="0"/>
              <w:right w:val="single" w:color="000000" w:sz="4" w:space="0"/>
            </w:tcBorders>
            <w:vAlign w:val="center"/>
          </w:tcPr>
          <w:p w14:paraId="6E71105E">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年龄要求</w:t>
            </w:r>
          </w:p>
        </w:tc>
        <w:tc>
          <w:tcPr>
            <w:tcW w:w="2992" w:type="dxa"/>
            <w:tcBorders>
              <w:top w:val="single" w:color="000000" w:sz="4" w:space="0"/>
              <w:left w:val="single" w:color="000000" w:sz="4" w:space="0"/>
              <w:bottom w:val="single" w:color="000000" w:sz="4" w:space="0"/>
              <w:right w:val="single" w:color="000000" w:sz="4" w:space="0"/>
            </w:tcBorders>
            <w:vAlign w:val="center"/>
          </w:tcPr>
          <w:p w14:paraId="028DD89B">
            <w:pPr>
              <w:widowControl/>
              <w:jc w:val="center"/>
              <w:textAlignment w:val="center"/>
              <w:rPr>
                <w:rFonts w:hint="eastAsia" w:ascii="黑体" w:hAnsi="宋体" w:eastAsia="黑体" w:cs="黑体"/>
                <w:sz w:val="24"/>
                <w:szCs w:val="24"/>
              </w:rPr>
            </w:pPr>
            <w:r>
              <w:rPr>
                <w:rFonts w:hint="eastAsia" w:ascii="黑体" w:hAnsi="宋体" w:eastAsia="黑体" w:cs="黑体"/>
                <w:kern w:val="0"/>
                <w:sz w:val="24"/>
                <w:szCs w:val="24"/>
                <w:lang w:bidi="ar"/>
              </w:rPr>
              <w:t>其他要求</w:t>
            </w:r>
          </w:p>
        </w:tc>
      </w:tr>
      <w:tr w14:paraId="17CAC737">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2DFD648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中共双峰县委党校</w:t>
            </w:r>
          </w:p>
        </w:tc>
        <w:tc>
          <w:tcPr>
            <w:tcW w:w="1054" w:type="dxa"/>
            <w:tcBorders>
              <w:top w:val="single" w:color="000000" w:sz="4" w:space="0"/>
              <w:left w:val="single" w:color="000000" w:sz="4" w:space="0"/>
              <w:bottom w:val="single" w:color="000000" w:sz="4" w:space="0"/>
              <w:right w:val="single" w:color="000000" w:sz="4" w:space="0"/>
            </w:tcBorders>
            <w:vAlign w:val="center"/>
          </w:tcPr>
          <w:p w14:paraId="6D06DA1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中共双峰县委党校</w:t>
            </w:r>
          </w:p>
        </w:tc>
        <w:tc>
          <w:tcPr>
            <w:tcW w:w="1054" w:type="dxa"/>
            <w:tcBorders>
              <w:top w:val="single" w:color="000000" w:sz="4" w:space="0"/>
              <w:left w:val="single" w:color="000000" w:sz="4" w:space="0"/>
              <w:bottom w:val="single" w:color="000000" w:sz="4" w:space="0"/>
              <w:right w:val="single" w:color="000000" w:sz="4" w:space="0"/>
            </w:tcBorders>
            <w:vAlign w:val="center"/>
          </w:tcPr>
          <w:p w14:paraId="3AE9D45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教师</w:t>
            </w:r>
          </w:p>
        </w:tc>
        <w:tc>
          <w:tcPr>
            <w:tcW w:w="1054" w:type="dxa"/>
            <w:tcBorders>
              <w:top w:val="single" w:color="000000" w:sz="4" w:space="0"/>
              <w:left w:val="single" w:color="000000" w:sz="4" w:space="0"/>
              <w:bottom w:val="single" w:color="000000" w:sz="4" w:space="0"/>
              <w:right w:val="single" w:color="000000" w:sz="4" w:space="0"/>
            </w:tcBorders>
            <w:vAlign w:val="center"/>
          </w:tcPr>
          <w:p w14:paraId="3784C13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7AF41A4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01A075A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03CE3E2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1A32C6F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2906E50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哲学类（0101）；理论经济学（0201）；应用经济学（0202）</w:t>
            </w:r>
          </w:p>
        </w:tc>
        <w:tc>
          <w:tcPr>
            <w:tcW w:w="1055" w:type="dxa"/>
            <w:tcBorders>
              <w:top w:val="single" w:color="000000" w:sz="4" w:space="0"/>
              <w:left w:val="single" w:color="000000" w:sz="4" w:space="0"/>
              <w:bottom w:val="single" w:color="000000" w:sz="4" w:space="0"/>
              <w:right w:val="single" w:color="000000" w:sz="4" w:space="0"/>
            </w:tcBorders>
            <w:vAlign w:val="center"/>
          </w:tcPr>
          <w:p w14:paraId="088DE19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4614674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21C06604">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59495A3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县农业农村局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6E1652D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区域公共品牌事务中心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69749C5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工作人员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399E328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05057A7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3E376EF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6FA89D6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32AB173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68A665A1">
            <w:pPr>
              <w:widowControl/>
              <w:jc w:val="center"/>
              <w:textAlignment w:val="center"/>
              <w:rPr>
                <w:rFonts w:hint="eastAsia" w:ascii="宋体" w:hAnsi="宋体" w:eastAsia="宋体" w:cs="宋体"/>
                <w:color w:val="000000"/>
                <w:kern w:val="0"/>
                <w:szCs w:val="21"/>
                <w:lang w:bidi="ar"/>
              </w:rPr>
            </w:pPr>
            <w:r>
              <w:rPr>
                <w:rFonts w:hint="eastAsia"/>
              </w:rPr>
              <w:t>作物学类</w:t>
            </w:r>
            <w:r>
              <w:rPr>
                <w:rFonts w:hint="eastAsia" w:ascii="宋体" w:hAnsi="宋体" w:eastAsia="宋体" w:cs="宋体"/>
                <w:color w:val="000000"/>
                <w:kern w:val="0"/>
                <w:szCs w:val="21"/>
                <w:lang w:bidi="ar"/>
              </w:rPr>
              <w:t>（0901）</w:t>
            </w:r>
            <w:r>
              <w:rPr>
                <w:rFonts w:hint="eastAsia"/>
              </w:rPr>
              <w:t>；园艺学类</w:t>
            </w:r>
            <w:r>
              <w:rPr>
                <w:rFonts w:hint="eastAsia" w:ascii="宋体" w:hAnsi="宋体" w:eastAsia="宋体" w:cs="宋体"/>
                <w:color w:val="000000"/>
                <w:kern w:val="0"/>
                <w:szCs w:val="21"/>
                <w:lang w:bidi="ar"/>
              </w:rPr>
              <w:t>（0902）</w:t>
            </w:r>
          </w:p>
        </w:tc>
        <w:tc>
          <w:tcPr>
            <w:tcW w:w="1055" w:type="dxa"/>
            <w:tcBorders>
              <w:top w:val="single" w:color="000000" w:sz="4" w:space="0"/>
              <w:left w:val="single" w:color="000000" w:sz="4" w:space="0"/>
              <w:bottom w:val="single" w:color="000000" w:sz="4" w:space="0"/>
              <w:right w:val="single" w:color="000000" w:sz="4" w:space="0"/>
            </w:tcBorders>
            <w:vAlign w:val="center"/>
          </w:tcPr>
          <w:p w14:paraId="5295CA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578EF10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03861E73">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6D16793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县农业农村局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123479E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油菜产业发展服务中心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0234C3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工作人员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3D4543E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54B01D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499338F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2FFCAEE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0BCF7C1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31D918F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作物学类（0901）；园艺学类（0902）</w:t>
            </w:r>
          </w:p>
        </w:tc>
        <w:tc>
          <w:tcPr>
            <w:tcW w:w="1055" w:type="dxa"/>
            <w:tcBorders>
              <w:top w:val="single" w:color="000000" w:sz="4" w:space="0"/>
              <w:left w:val="single" w:color="000000" w:sz="4" w:space="0"/>
              <w:bottom w:val="single" w:color="000000" w:sz="4" w:space="0"/>
              <w:right w:val="single" w:color="000000" w:sz="4" w:space="0"/>
            </w:tcBorders>
            <w:vAlign w:val="center"/>
          </w:tcPr>
          <w:p w14:paraId="70A05B1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52D2FEC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13F9569C">
        <w:tblPrEx>
          <w:tblCellMar>
            <w:top w:w="0" w:type="dxa"/>
            <w:left w:w="108" w:type="dxa"/>
            <w:bottom w:w="0" w:type="dxa"/>
            <w:right w:w="108" w:type="dxa"/>
          </w:tblCellMar>
        </w:tblPrEx>
        <w:trPr>
          <w:trHeight w:val="168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4B4ACDA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县市场监督管理局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0FC19D5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双峰县市场监管事务中心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11BE32F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食品管理员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48B5896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7764977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914B8A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5AFBDC1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0B36616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40427A9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食品科学与工程（0832）</w:t>
            </w:r>
          </w:p>
        </w:tc>
        <w:tc>
          <w:tcPr>
            <w:tcW w:w="1055" w:type="dxa"/>
            <w:tcBorders>
              <w:top w:val="single" w:color="000000" w:sz="4" w:space="0"/>
              <w:left w:val="single" w:color="000000" w:sz="4" w:space="0"/>
              <w:bottom w:val="single" w:color="000000" w:sz="4" w:space="0"/>
              <w:right w:val="single" w:color="000000" w:sz="4" w:space="0"/>
            </w:tcBorders>
            <w:vAlign w:val="center"/>
          </w:tcPr>
          <w:p w14:paraId="5166B19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6BB82F3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35E34261">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5F7C66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县市场监督管理局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42762A4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双峰县质量监督及计量检定所</w:t>
            </w:r>
          </w:p>
        </w:tc>
        <w:tc>
          <w:tcPr>
            <w:tcW w:w="1054" w:type="dxa"/>
            <w:tcBorders>
              <w:top w:val="single" w:color="000000" w:sz="4" w:space="0"/>
              <w:left w:val="single" w:color="000000" w:sz="4" w:space="0"/>
              <w:bottom w:val="single" w:color="000000" w:sz="4" w:space="0"/>
              <w:right w:val="single" w:color="000000" w:sz="4" w:space="0"/>
            </w:tcBorders>
            <w:vAlign w:val="center"/>
          </w:tcPr>
          <w:p w14:paraId="4A419CF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特种设备管理员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522FBD7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0C857E1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784300B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研究生硕士</w:t>
            </w:r>
          </w:p>
        </w:tc>
        <w:tc>
          <w:tcPr>
            <w:tcW w:w="695" w:type="dxa"/>
            <w:tcBorders>
              <w:top w:val="single" w:color="000000" w:sz="4" w:space="0"/>
              <w:left w:val="single" w:color="000000" w:sz="4" w:space="0"/>
              <w:bottom w:val="single" w:color="000000" w:sz="4" w:space="0"/>
              <w:right w:val="single" w:color="000000" w:sz="4" w:space="0"/>
            </w:tcBorders>
            <w:vAlign w:val="center"/>
          </w:tcPr>
          <w:p w14:paraId="3D8017F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76245FA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6C77873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机械工程类（0802）</w:t>
            </w:r>
          </w:p>
        </w:tc>
        <w:tc>
          <w:tcPr>
            <w:tcW w:w="1055" w:type="dxa"/>
            <w:tcBorders>
              <w:top w:val="single" w:color="000000" w:sz="4" w:space="0"/>
              <w:left w:val="single" w:color="000000" w:sz="4" w:space="0"/>
              <w:bottom w:val="single" w:color="000000" w:sz="4" w:space="0"/>
              <w:right w:val="single" w:color="000000" w:sz="4" w:space="0"/>
            </w:tcBorders>
            <w:vAlign w:val="center"/>
          </w:tcPr>
          <w:p w14:paraId="408AAC6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2305F05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38F3D2FF">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6A76633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县政策研究中心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5AC94F5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县政策研究中心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77F5509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文字综合人员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19225D9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管理岗</w:t>
            </w:r>
          </w:p>
        </w:tc>
        <w:tc>
          <w:tcPr>
            <w:tcW w:w="936" w:type="dxa"/>
            <w:tcBorders>
              <w:top w:val="single" w:color="000000" w:sz="4" w:space="0"/>
              <w:left w:val="single" w:color="000000" w:sz="4" w:space="0"/>
              <w:bottom w:val="single" w:color="000000" w:sz="4" w:space="0"/>
              <w:right w:val="single" w:color="000000" w:sz="4" w:space="0"/>
            </w:tcBorders>
            <w:vAlign w:val="center"/>
          </w:tcPr>
          <w:p w14:paraId="566E546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1A9FE9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研究生硕士</w:t>
            </w:r>
          </w:p>
        </w:tc>
        <w:tc>
          <w:tcPr>
            <w:tcW w:w="695" w:type="dxa"/>
            <w:tcBorders>
              <w:top w:val="single" w:color="000000" w:sz="4" w:space="0"/>
              <w:left w:val="single" w:color="000000" w:sz="4" w:space="0"/>
              <w:bottom w:val="single" w:color="000000" w:sz="4" w:space="0"/>
              <w:right w:val="single" w:color="000000" w:sz="4" w:space="0"/>
            </w:tcBorders>
            <w:vAlign w:val="center"/>
          </w:tcPr>
          <w:p w14:paraId="5198BFA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6BFD002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63FB782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中国语言文学类（0501）</w:t>
            </w:r>
          </w:p>
        </w:tc>
        <w:tc>
          <w:tcPr>
            <w:tcW w:w="1055" w:type="dxa"/>
            <w:tcBorders>
              <w:top w:val="single" w:color="000000" w:sz="4" w:space="0"/>
              <w:left w:val="single" w:color="000000" w:sz="4" w:space="0"/>
              <w:bottom w:val="single" w:color="000000" w:sz="4" w:space="0"/>
              <w:right w:val="single" w:color="000000" w:sz="4" w:space="0"/>
            </w:tcBorders>
            <w:vAlign w:val="center"/>
          </w:tcPr>
          <w:p w14:paraId="413DAC5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760856B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52625177">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7CF247B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县自然资源局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75B72C5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双峰县规划信息技术服务中心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0F2C400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法规工作人员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2F9FFD5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7C7CFE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3780633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536BA7B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640F380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36E4749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法学类（0301）</w:t>
            </w:r>
          </w:p>
        </w:tc>
        <w:tc>
          <w:tcPr>
            <w:tcW w:w="1055" w:type="dxa"/>
            <w:tcBorders>
              <w:top w:val="single" w:color="000000" w:sz="4" w:space="0"/>
              <w:left w:val="single" w:color="000000" w:sz="4" w:space="0"/>
              <w:bottom w:val="single" w:color="000000" w:sz="4" w:space="0"/>
              <w:right w:val="single" w:color="000000" w:sz="4" w:space="0"/>
            </w:tcBorders>
            <w:vAlign w:val="center"/>
          </w:tcPr>
          <w:p w14:paraId="755A038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1946F64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1.取得《中华人民共和国法律职业资格证书》</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22081D41">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20DC160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双峰县融媒体中心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3644DAB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双峰县融媒体中心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0A865FD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新媒体编辑</w:t>
            </w:r>
          </w:p>
        </w:tc>
        <w:tc>
          <w:tcPr>
            <w:tcW w:w="1054" w:type="dxa"/>
            <w:tcBorders>
              <w:top w:val="single" w:color="000000" w:sz="4" w:space="0"/>
              <w:left w:val="single" w:color="000000" w:sz="4" w:space="0"/>
              <w:bottom w:val="single" w:color="000000" w:sz="4" w:space="0"/>
              <w:right w:val="single" w:color="000000" w:sz="4" w:space="0"/>
            </w:tcBorders>
            <w:vAlign w:val="center"/>
          </w:tcPr>
          <w:p w14:paraId="601877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5AE528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2B9FFE4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33E9997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23B2521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0B04E62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戏剧与影视学（1303）</w:t>
            </w:r>
          </w:p>
        </w:tc>
        <w:tc>
          <w:tcPr>
            <w:tcW w:w="1055" w:type="dxa"/>
            <w:tcBorders>
              <w:top w:val="single" w:color="000000" w:sz="4" w:space="0"/>
              <w:left w:val="single" w:color="000000" w:sz="4" w:space="0"/>
              <w:bottom w:val="single" w:color="000000" w:sz="4" w:space="0"/>
              <w:right w:val="single" w:color="000000" w:sz="4" w:space="0"/>
            </w:tcBorders>
            <w:vAlign w:val="center"/>
          </w:tcPr>
          <w:p w14:paraId="55FD06F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6700BAB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7C3CCA4C">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2C571C7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24EC7AA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双峰县中医医院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1F2ABFC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临床医师</w:t>
            </w:r>
          </w:p>
        </w:tc>
        <w:tc>
          <w:tcPr>
            <w:tcW w:w="1054" w:type="dxa"/>
            <w:tcBorders>
              <w:top w:val="single" w:color="000000" w:sz="4" w:space="0"/>
              <w:left w:val="single" w:color="000000" w:sz="4" w:space="0"/>
              <w:bottom w:val="single" w:color="000000" w:sz="4" w:space="0"/>
              <w:right w:val="single" w:color="000000" w:sz="4" w:space="0"/>
            </w:tcBorders>
            <w:vAlign w:val="center"/>
          </w:tcPr>
          <w:p w14:paraId="460AE31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AB7E2D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B86565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1BABAB6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23DAD60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1D507A1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中西医结合临床</w:t>
            </w:r>
          </w:p>
        </w:tc>
        <w:tc>
          <w:tcPr>
            <w:tcW w:w="1055" w:type="dxa"/>
            <w:tcBorders>
              <w:top w:val="single" w:color="000000" w:sz="4" w:space="0"/>
              <w:left w:val="single" w:color="000000" w:sz="4" w:space="0"/>
              <w:bottom w:val="single" w:color="000000" w:sz="4" w:space="0"/>
              <w:right w:val="single" w:color="000000" w:sz="4" w:space="0"/>
            </w:tcBorders>
            <w:vAlign w:val="center"/>
          </w:tcPr>
          <w:p w14:paraId="3368B81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536C491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1.需同时取得执业医师证及规培证</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41193BFA">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4329C8B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3506A95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双峰县中医医院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5B9B4EA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临床医师</w:t>
            </w:r>
          </w:p>
        </w:tc>
        <w:tc>
          <w:tcPr>
            <w:tcW w:w="1054" w:type="dxa"/>
            <w:tcBorders>
              <w:top w:val="single" w:color="000000" w:sz="4" w:space="0"/>
              <w:left w:val="single" w:color="000000" w:sz="4" w:space="0"/>
              <w:bottom w:val="single" w:color="000000" w:sz="4" w:space="0"/>
              <w:right w:val="single" w:color="000000" w:sz="4" w:space="0"/>
            </w:tcBorders>
            <w:vAlign w:val="center"/>
          </w:tcPr>
          <w:p w14:paraId="7025A45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6F1EED4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1082B6A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研究生硕士</w:t>
            </w:r>
          </w:p>
        </w:tc>
        <w:tc>
          <w:tcPr>
            <w:tcW w:w="695" w:type="dxa"/>
            <w:tcBorders>
              <w:top w:val="single" w:color="000000" w:sz="4" w:space="0"/>
              <w:left w:val="single" w:color="000000" w:sz="4" w:space="0"/>
              <w:bottom w:val="single" w:color="000000" w:sz="4" w:space="0"/>
              <w:right w:val="single" w:color="000000" w:sz="4" w:space="0"/>
            </w:tcBorders>
            <w:vAlign w:val="center"/>
          </w:tcPr>
          <w:p w14:paraId="01A6257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5DF84FA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1A14721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中医外科学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1D69B90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7BECA8E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1.需同时取得执业医师证及规培证</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4E824A75">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001EC25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3713036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双峰县中医医院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6F76B1A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临床医师</w:t>
            </w:r>
          </w:p>
        </w:tc>
        <w:tc>
          <w:tcPr>
            <w:tcW w:w="1054" w:type="dxa"/>
            <w:tcBorders>
              <w:top w:val="single" w:color="000000" w:sz="4" w:space="0"/>
              <w:left w:val="single" w:color="000000" w:sz="4" w:space="0"/>
              <w:bottom w:val="single" w:color="000000" w:sz="4" w:space="0"/>
              <w:right w:val="single" w:color="000000" w:sz="4" w:space="0"/>
            </w:tcBorders>
            <w:vAlign w:val="center"/>
          </w:tcPr>
          <w:p w14:paraId="3789579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AF1F72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1FA2541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研究生硕士</w:t>
            </w:r>
          </w:p>
        </w:tc>
        <w:tc>
          <w:tcPr>
            <w:tcW w:w="695" w:type="dxa"/>
            <w:tcBorders>
              <w:top w:val="single" w:color="000000" w:sz="4" w:space="0"/>
              <w:left w:val="single" w:color="000000" w:sz="4" w:space="0"/>
              <w:bottom w:val="single" w:color="000000" w:sz="4" w:space="0"/>
              <w:right w:val="single" w:color="000000" w:sz="4" w:space="0"/>
            </w:tcBorders>
            <w:vAlign w:val="center"/>
          </w:tcPr>
          <w:p w14:paraId="31813C3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45F0E55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459B647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中医骨伤科学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756A20F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037F879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1.需同时取得执业医师证及规培证</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433B6ECA">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776F3BB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0153248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双峰县中医医院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6DAC9C9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临床医师</w:t>
            </w:r>
          </w:p>
        </w:tc>
        <w:tc>
          <w:tcPr>
            <w:tcW w:w="1054" w:type="dxa"/>
            <w:tcBorders>
              <w:top w:val="single" w:color="000000" w:sz="4" w:space="0"/>
              <w:left w:val="single" w:color="000000" w:sz="4" w:space="0"/>
              <w:bottom w:val="single" w:color="000000" w:sz="4" w:space="0"/>
              <w:right w:val="single" w:color="000000" w:sz="4" w:space="0"/>
            </w:tcBorders>
            <w:vAlign w:val="center"/>
          </w:tcPr>
          <w:p w14:paraId="120129E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51B0388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7075C88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研究生硕士</w:t>
            </w:r>
          </w:p>
        </w:tc>
        <w:tc>
          <w:tcPr>
            <w:tcW w:w="695" w:type="dxa"/>
            <w:tcBorders>
              <w:top w:val="single" w:color="000000" w:sz="4" w:space="0"/>
              <w:left w:val="single" w:color="000000" w:sz="4" w:space="0"/>
              <w:bottom w:val="single" w:color="000000" w:sz="4" w:space="0"/>
              <w:right w:val="single" w:color="000000" w:sz="4" w:space="0"/>
            </w:tcBorders>
            <w:vAlign w:val="center"/>
          </w:tcPr>
          <w:p w14:paraId="719A6D9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4C6BC4A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5D64F3F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康复医学与理疗学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04EF4F4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6BC016E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1.需同时取得执业医师证及规培证</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618C0B17">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5A16115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1BA3841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6B0FC95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胸外科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57AAE32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51D9D20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2C5BDFA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5B9F62C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0C9D621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0CC887C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临床医学；外科学；骨科学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040E00C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284105E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1.限高校毕业生报考。2.需同时取得执业医师证及规培证。规培方向为：外科（胸心外科方向）；外科（神经外科方向）；外科（泌尿外科方向）；外科（胃肠；肝胆胰；乳甲方向）；骨科</w:t>
            </w:r>
          </w:p>
        </w:tc>
      </w:tr>
      <w:tr w14:paraId="47D38FCD">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5492569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0D107B2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4C52608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眼耳鼻咽喉科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0F4D626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6C4B09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2B8041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4881179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1B7372D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3708B02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眼科学；耳鼻咽喉科学；外科学；临床医学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635A245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1431714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1.限高校毕业生报考。2.需同时取得执业医师证及规培证。规培方向为：耳鼻咽喉科；眼科学；外科系列</w:t>
            </w:r>
          </w:p>
        </w:tc>
      </w:tr>
      <w:tr w14:paraId="1703E01A">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1A40919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3A1E8A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40B51EC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普外科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7F69B76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15AE4D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5AE0FCC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044F064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66AFFE3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08B9A2C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临床医学；外科学；骨科学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54A6C21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1C703091">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1.限高校毕业生报考。2.需同时取得执业医师证及规培证。规培方向为：外科（泌尿外科方向）；乳腺甲状腺外科；骨科</w:t>
            </w:r>
          </w:p>
        </w:tc>
      </w:tr>
      <w:tr w14:paraId="31D884DD">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0AB90C7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782085A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12B42FA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麻醉科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25943D4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42FFCE6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A9EC1D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677FA00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262A686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43F53FE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临床医学；麻醉学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32A0F84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6462801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1.限高校毕业生报考。2.需同时取得执业医师证及规培证。规培方向为：麻醉科</w:t>
            </w:r>
          </w:p>
        </w:tc>
      </w:tr>
      <w:tr w14:paraId="0A106BFF">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5A6DE6F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4542023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105C078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肿瘤科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359A3A3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78B8E85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8B7061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50714CC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259BB03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60C3BE6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肿瘤学；临床医学；放射肿瘤学；内科学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506BD3B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53A55DE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1.限高校毕业生报考。2.需同时取得执业医师证及规培证。规培方向为：放射肿瘤科；内科系列</w:t>
            </w:r>
          </w:p>
        </w:tc>
      </w:tr>
      <w:tr w14:paraId="63471807">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330BB98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63D94A1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21FCD46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内科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7B6CA6F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124F2DA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0296146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5298FBD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520189A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200B68E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内科学；老年医学；神经病学；重症医学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70C4EC9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4DB63CC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1.限高校毕业生报考。2.需同时取得执业医师证及规培证。规培方向为：内科系列</w:t>
            </w:r>
          </w:p>
        </w:tc>
      </w:tr>
      <w:tr w14:paraId="69D92DBF">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3971AE0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592EAC3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6E92B4F7">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急危重症医学科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0D355DE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535FDEE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1FF70D0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63BC69F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4E3AE69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44AC832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内科学；神经病学；急诊医学；重症医学；临床医学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29310CC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59C4B17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1.限高校毕业生报考。2.需同时取得执业医师证及规培证。规培方向为：内科系列；急诊科</w:t>
            </w:r>
          </w:p>
        </w:tc>
      </w:tr>
      <w:tr w14:paraId="460D9E65">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4BBCDA7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2715FE85">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11D1EE6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康复科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3DB31D0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1B6DD0A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5EE9EC6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4F1F40E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7D099FB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7540A8A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针灸推拿学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4C93475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4925B13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1.限高校毕业生报考。2.需同时取得执业医师证及规培证</w:t>
            </w:r>
          </w:p>
        </w:tc>
      </w:tr>
      <w:tr w14:paraId="56450964">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138260B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0BC5D02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3ED0644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康复科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5BA3E36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395746E0">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6446C728">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0A5323D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3292046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康复医学治疗技术（师）</w:t>
            </w:r>
          </w:p>
        </w:tc>
        <w:tc>
          <w:tcPr>
            <w:tcW w:w="2442" w:type="dxa"/>
            <w:tcBorders>
              <w:top w:val="single" w:color="000000" w:sz="4" w:space="0"/>
              <w:left w:val="single" w:color="000000" w:sz="4" w:space="0"/>
              <w:bottom w:val="single" w:color="000000" w:sz="4" w:space="0"/>
              <w:right w:val="single" w:color="000000" w:sz="4" w:space="0"/>
            </w:tcBorders>
            <w:vAlign w:val="center"/>
          </w:tcPr>
          <w:p w14:paraId="26BFF0C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康复医学与理疗学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2C8605A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2C94747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限高校毕业生报考。</w:t>
            </w:r>
          </w:p>
        </w:tc>
      </w:tr>
      <w:tr w14:paraId="4342C2FB">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31862D7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县卫健局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038A72BE">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双峰县人民医院</w:t>
            </w:r>
          </w:p>
        </w:tc>
        <w:tc>
          <w:tcPr>
            <w:tcW w:w="1054" w:type="dxa"/>
            <w:tcBorders>
              <w:top w:val="single" w:color="000000" w:sz="4" w:space="0"/>
              <w:left w:val="single" w:color="000000" w:sz="4" w:space="0"/>
              <w:bottom w:val="single" w:color="000000" w:sz="4" w:space="0"/>
              <w:right w:val="single" w:color="000000" w:sz="4" w:space="0"/>
            </w:tcBorders>
            <w:vAlign w:val="center"/>
          </w:tcPr>
          <w:p w14:paraId="71608DF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中医科</w:t>
            </w:r>
          </w:p>
        </w:tc>
        <w:tc>
          <w:tcPr>
            <w:tcW w:w="1054" w:type="dxa"/>
            <w:tcBorders>
              <w:top w:val="single" w:color="000000" w:sz="4" w:space="0"/>
              <w:left w:val="single" w:color="000000" w:sz="4" w:space="0"/>
              <w:bottom w:val="single" w:color="000000" w:sz="4" w:space="0"/>
              <w:right w:val="single" w:color="000000" w:sz="4" w:space="0"/>
            </w:tcBorders>
            <w:vAlign w:val="center"/>
          </w:tcPr>
          <w:p w14:paraId="2032CCE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57EC0FD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162874F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291CC522">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4FC37E2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19CC2924">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中医内科学</w:t>
            </w:r>
          </w:p>
        </w:tc>
        <w:tc>
          <w:tcPr>
            <w:tcW w:w="1055" w:type="dxa"/>
            <w:tcBorders>
              <w:top w:val="single" w:color="000000" w:sz="4" w:space="0"/>
              <w:left w:val="single" w:color="000000" w:sz="4" w:space="0"/>
              <w:bottom w:val="single" w:color="000000" w:sz="4" w:space="0"/>
              <w:right w:val="single" w:color="000000" w:sz="4" w:space="0"/>
            </w:tcBorders>
            <w:vAlign w:val="center"/>
          </w:tcPr>
          <w:p w14:paraId="485304AC">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33E715F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1.需同时取得执业医师证及规培证</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2.限高校毕业生报考。</w:t>
            </w:r>
          </w:p>
        </w:tc>
      </w:tr>
      <w:tr w14:paraId="6E63C124">
        <w:tblPrEx>
          <w:tblCellMar>
            <w:top w:w="0" w:type="dxa"/>
            <w:left w:w="108" w:type="dxa"/>
            <w:bottom w:w="0" w:type="dxa"/>
            <w:right w:w="108" w:type="dxa"/>
          </w:tblCellMar>
        </w:tblPrEx>
        <w:trPr>
          <w:trHeight w:val="920" w:hRule="atLeast"/>
        </w:trPr>
        <w:tc>
          <w:tcPr>
            <w:tcW w:w="1069" w:type="dxa"/>
            <w:tcBorders>
              <w:top w:val="single" w:color="000000" w:sz="4" w:space="0"/>
              <w:left w:val="single" w:color="000000" w:sz="4" w:space="0"/>
              <w:bottom w:val="single" w:color="000000" w:sz="4" w:space="0"/>
              <w:right w:val="single" w:color="000000" w:sz="4" w:space="0"/>
            </w:tcBorders>
            <w:vAlign w:val="center"/>
          </w:tcPr>
          <w:p w14:paraId="733EE2A2">
            <w:pPr>
              <w:widowControl/>
              <w:jc w:val="center"/>
              <w:textAlignment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县住房和城乡建设局</w:t>
            </w:r>
          </w:p>
        </w:tc>
        <w:tc>
          <w:tcPr>
            <w:tcW w:w="1054" w:type="dxa"/>
            <w:tcBorders>
              <w:top w:val="single" w:color="000000" w:sz="4" w:space="0"/>
              <w:left w:val="single" w:color="000000" w:sz="4" w:space="0"/>
              <w:bottom w:val="single" w:color="000000" w:sz="4" w:space="0"/>
              <w:right w:val="single" w:color="000000" w:sz="4" w:space="0"/>
            </w:tcBorders>
            <w:vAlign w:val="center"/>
          </w:tcPr>
          <w:p w14:paraId="4E895DAE">
            <w:pPr>
              <w:widowControl/>
              <w:jc w:val="center"/>
              <w:textAlignment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城市更新和燃气管理事务中心</w:t>
            </w:r>
          </w:p>
        </w:tc>
        <w:tc>
          <w:tcPr>
            <w:tcW w:w="1054" w:type="dxa"/>
            <w:tcBorders>
              <w:top w:val="single" w:color="000000" w:sz="4" w:space="0"/>
              <w:left w:val="single" w:color="000000" w:sz="4" w:space="0"/>
              <w:bottom w:val="single" w:color="000000" w:sz="4" w:space="0"/>
              <w:right w:val="single" w:color="000000" w:sz="4" w:space="0"/>
            </w:tcBorders>
            <w:vAlign w:val="center"/>
          </w:tcPr>
          <w:p w14:paraId="06DBCDBB">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工作人员</w:t>
            </w:r>
          </w:p>
        </w:tc>
        <w:tc>
          <w:tcPr>
            <w:tcW w:w="1054" w:type="dxa"/>
            <w:tcBorders>
              <w:top w:val="single" w:color="000000" w:sz="4" w:space="0"/>
              <w:left w:val="single" w:color="000000" w:sz="4" w:space="0"/>
              <w:bottom w:val="single" w:color="000000" w:sz="4" w:space="0"/>
              <w:right w:val="single" w:color="000000" w:sz="4" w:space="0"/>
            </w:tcBorders>
            <w:vAlign w:val="center"/>
          </w:tcPr>
          <w:p w14:paraId="39703987">
            <w:pPr>
              <w:widowControl/>
              <w:jc w:val="center"/>
              <w:textAlignment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专技岗</w:t>
            </w:r>
          </w:p>
        </w:tc>
        <w:tc>
          <w:tcPr>
            <w:tcW w:w="936" w:type="dxa"/>
            <w:tcBorders>
              <w:top w:val="single" w:color="000000" w:sz="4" w:space="0"/>
              <w:left w:val="single" w:color="000000" w:sz="4" w:space="0"/>
              <w:bottom w:val="single" w:color="000000" w:sz="4" w:space="0"/>
              <w:right w:val="single" w:color="000000" w:sz="4" w:space="0"/>
            </w:tcBorders>
            <w:vAlign w:val="center"/>
          </w:tcPr>
          <w:p w14:paraId="215BCB88">
            <w:pPr>
              <w:widowControl/>
              <w:jc w:val="center"/>
              <w:textAlignment w:val="center"/>
              <w:rPr>
                <w:rFonts w:hint="eastAsia" w:ascii="宋体" w:hAnsi="宋体" w:eastAsia="宋体" w:cs="宋体"/>
                <w:color w:val="000000"/>
                <w:kern w:val="0"/>
                <w:szCs w:val="21"/>
                <w:lang w:bidi="ar"/>
              </w:rPr>
            </w:pPr>
            <w:r>
              <w:rPr>
                <w:rFonts w:ascii="宋体" w:hAnsi="宋体" w:eastAsia="宋体" w:cs="宋体"/>
                <w:color w:val="000000"/>
                <w:kern w:val="0"/>
                <w:szCs w:val="21"/>
                <w:lang w:bidi="ar"/>
              </w:rPr>
              <w:t>1</w:t>
            </w:r>
          </w:p>
        </w:tc>
        <w:tc>
          <w:tcPr>
            <w:tcW w:w="695" w:type="dxa"/>
            <w:tcBorders>
              <w:top w:val="single" w:color="000000" w:sz="4" w:space="0"/>
              <w:left w:val="single" w:color="000000" w:sz="4" w:space="0"/>
              <w:bottom w:val="single" w:color="000000" w:sz="4" w:space="0"/>
              <w:right w:val="single" w:color="000000" w:sz="4" w:space="0"/>
            </w:tcBorders>
            <w:vAlign w:val="center"/>
          </w:tcPr>
          <w:p w14:paraId="599BF1ED">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硕士研究生</w:t>
            </w:r>
          </w:p>
        </w:tc>
        <w:tc>
          <w:tcPr>
            <w:tcW w:w="695" w:type="dxa"/>
            <w:tcBorders>
              <w:top w:val="single" w:color="000000" w:sz="4" w:space="0"/>
              <w:left w:val="single" w:color="000000" w:sz="4" w:space="0"/>
              <w:bottom w:val="single" w:color="000000" w:sz="4" w:space="0"/>
              <w:right w:val="single" w:color="000000" w:sz="4" w:space="0"/>
            </w:tcBorders>
            <w:vAlign w:val="center"/>
          </w:tcPr>
          <w:p w14:paraId="4E9D02EA">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硕士</w:t>
            </w:r>
          </w:p>
        </w:tc>
        <w:tc>
          <w:tcPr>
            <w:tcW w:w="1054" w:type="dxa"/>
            <w:tcBorders>
              <w:top w:val="single" w:color="000000" w:sz="4" w:space="0"/>
              <w:left w:val="single" w:color="000000" w:sz="4" w:space="0"/>
              <w:bottom w:val="single" w:color="000000" w:sz="4" w:space="0"/>
              <w:right w:val="single" w:color="000000" w:sz="4" w:space="0"/>
            </w:tcBorders>
            <w:vAlign w:val="center"/>
          </w:tcPr>
          <w:p w14:paraId="7885A179">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不限</w:t>
            </w:r>
          </w:p>
        </w:tc>
        <w:tc>
          <w:tcPr>
            <w:tcW w:w="2442" w:type="dxa"/>
            <w:tcBorders>
              <w:top w:val="single" w:color="000000" w:sz="4" w:space="0"/>
              <w:left w:val="single" w:color="000000" w:sz="4" w:space="0"/>
              <w:bottom w:val="single" w:color="000000" w:sz="4" w:space="0"/>
              <w:right w:val="single" w:color="000000" w:sz="4" w:space="0"/>
            </w:tcBorders>
            <w:vAlign w:val="center"/>
          </w:tcPr>
          <w:p w14:paraId="39909053">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土木工程（</w:t>
            </w:r>
            <w:r>
              <w:rPr>
                <w:rFonts w:ascii="宋体" w:hAnsi="宋体" w:eastAsia="宋体" w:cs="宋体"/>
                <w:color w:val="000000"/>
                <w:kern w:val="0"/>
                <w:szCs w:val="21"/>
                <w:lang w:bidi="ar"/>
              </w:rPr>
              <w:t>0814</w:t>
            </w:r>
            <w:r>
              <w:rPr>
                <w:rFonts w:hint="eastAsia" w:ascii="宋体" w:hAnsi="宋体" w:eastAsia="宋体" w:cs="宋体"/>
                <w:color w:val="000000"/>
                <w:kern w:val="0"/>
                <w:szCs w:val="21"/>
                <w:lang w:bidi="ar"/>
              </w:rPr>
              <w:t>）</w:t>
            </w:r>
          </w:p>
        </w:tc>
        <w:tc>
          <w:tcPr>
            <w:tcW w:w="1055" w:type="dxa"/>
            <w:tcBorders>
              <w:top w:val="single" w:color="000000" w:sz="4" w:space="0"/>
              <w:left w:val="single" w:color="000000" w:sz="4" w:space="0"/>
              <w:bottom w:val="single" w:color="000000" w:sz="4" w:space="0"/>
              <w:right w:val="single" w:color="000000" w:sz="4" w:space="0"/>
            </w:tcBorders>
            <w:vAlign w:val="center"/>
          </w:tcPr>
          <w:p w14:paraId="79FD933F">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2992" w:type="dxa"/>
            <w:tcBorders>
              <w:top w:val="single" w:color="000000" w:sz="4" w:space="0"/>
              <w:left w:val="single" w:color="000000" w:sz="4" w:space="0"/>
              <w:bottom w:val="single" w:color="000000" w:sz="4" w:space="0"/>
              <w:right w:val="single" w:color="000000" w:sz="4" w:space="0"/>
            </w:tcBorders>
            <w:vAlign w:val="center"/>
          </w:tcPr>
          <w:p w14:paraId="1006C296">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本科与硕士阶段所学专业均为同一个一级学科范围内专业并取得相应学位</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2.取得注册安全工程师资格</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3.</w:t>
            </w:r>
            <w:r>
              <w:rPr>
                <w:rFonts w:ascii="宋体" w:hAnsi="宋体" w:eastAsia="宋体" w:cs="宋体"/>
                <w:color w:val="000000"/>
                <w:kern w:val="0"/>
                <w:szCs w:val="21"/>
                <w:lang w:bidi="ar"/>
              </w:rPr>
              <w:t>户外工作较多，需经常加班</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bidi="ar"/>
              </w:rPr>
              <w:t>4.限高校毕业生报考。</w:t>
            </w:r>
          </w:p>
        </w:tc>
      </w:tr>
    </w:tbl>
    <w:p w14:paraId="03F57B51">
      <w:pPr>
        <w:spacing w:line="600" w:lineRule="exact"/>
        <w:rPr>
          <w:rFonts w:ascii="Times New Roman" w:hAnsi="Times New Roman" w:eastAsia="仿宋_GB2312" w:cs="Times New Roman"/>
          <w:sz w:val="28"/>
          <w:szCs w:val="28"/>
        </w:rPr>
        <w:sectPr>
          <w:pgSz w:w="16838" w:h="11906" w:orient="landscape"/>
          <w:pgMar w:top="1800" w:right="1440" w:bottom="1800" w:left="1440" w:header="851" w:footer="992" w:gutter="0"/>
          <w:pgNumType w:fmt="numberInDash"/>
          <w:cols w:space="425" w:num="1"/>
          <w:docGrid w:type="lines" w:linePitch="312" w:charSpace="0"/>
        </w:sectPr>
      </w:pPr>
      <w:r>
        <w:rPr>
          <w:rFonts w:hint="eastAsia" w:ascii="Times New Roman" w:hAnsi="Times New Roman" w:eastAsia="仿宋_GB2312" w:cs="Times New Roman"/>
          <w:sz w:val="28"/>
          <w:szCs w:val="28"/>
        </w:rPr>
        <w:t>注：高校毕业生指2024、2025、2026年毕业且招聘过程中未落实编制内工作的毕业生。</w:t>
      </w:r>
    </w:p>
    <w:p w14:paraId="1582F2E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835A90"/>
    <w:rsid w:val="14835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2026-03-25T02:44:00Z</dcterms:created>
  <dc:creator>松子</dc:creator>
  <cp:lastModifiedBy>松子</cp:lastModifiedBy>
  <dcterms:modified xsi:type="dcterms:W3CDTF">2026-03-25T02:48:11Z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117BDB1BED154BB5B68217AD0903DFC0_11</vt:lpwstr>
  </property>
  <property fmtid="{D5CDD505-2E9C-101B-9397-08002B2CF9AE}" pid="4" name="KSOTemplateDocerSaveRecord">
    <vt:lpwstr>eyJoZGlkIjoiYTY0NTgyYzU2NTE4YTcxNjNlN2U4MGE1YjM0NjllMjQiLCJ1c2VySWQiOiI2OTkxMjQ3NzMifQ==</vt:lpwstr>
  </property>
</Properties>
</file>