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3520"/>
        <w:gridCol w:w="1688"/>
        <w:gridCol w:w="877"/>
        <w:gridCol w:w="1648"/>
        <w:gridCol w:w="657"/>
      </w:tblGrid>
      <w:tr w14:paraId="7AB93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0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3D873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lang w:val="en-US" w:eastAsia="zh-CN"/>
              </w:rPr>
              <w:t>附件1</w:t>
            </w:r>
          </w:p>
        </w:tc>
      </w:tr>
      <w:tr w14:paraId="12E4B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0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6A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2026年第二批就业见习单位岗位表</w:t>
            </w:r>
          </w:p>
          <w:p w14:paraId="7F2B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1CA7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71C2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</w:tc>
      </w:tr>
      <w:tr w14:paraId="2774E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72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D2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D86387"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拟接收见习人数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0B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1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B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D604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1CA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23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汝阳县社会保险中心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4A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22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C9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0379-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68211010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1BD0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58F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5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9A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汝阳县交通事业发展中心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1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52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9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13698868717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8464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D83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EE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32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汝阳县机关事务服务中心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A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A0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4C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17538585778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2EF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B64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5F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0F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互联网应急保障中心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22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AD9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D8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0379-68226511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733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47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DC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3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汝阳县森林资源服务中心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65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5B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7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0379-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68211832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6C20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6AC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4CB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C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汝阳县民族宗教服务中心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916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D1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0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15538501889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065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EA8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D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27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汝阳县殡仪馆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B1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7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C07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15036381789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EF6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8B1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7F3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0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洛阳鲸聘人力资源有限公司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17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FC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162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15670303189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173E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71D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80C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3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汝阳县医疗保障服务中心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4D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39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7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15538858236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24B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72D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1D6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E4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汝阳县第一高级中学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B1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50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A8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0379-68212394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6F23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8D9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40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3D8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汝阳县城关镇杨庄小学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6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9E9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DE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13271519078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2C6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0BD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6F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96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汝阳县城关镇东街小学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BD2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D52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F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13949215198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9D9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246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A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6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汝阳县城关镇第三初级中学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7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C7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楚老师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8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13233903588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07C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35C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7A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F58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汝阳县上店镇综合行政执法大队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E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6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2C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0379-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68120003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FC9A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2C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D19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EA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汝阳县付店镇卫生院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2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EA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任老师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A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16638867102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FF3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F27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EC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A2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汝阳县上店镇卫生院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52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6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姚老师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7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15837911152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D8D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A8D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5F8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9B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汝阳县刘店镇卫生院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748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19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马老师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3F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13721622526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A9F3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882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CEE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4C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汝阳县疾病预防控制中心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5B5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99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魏老师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E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15838515051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6440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ED9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1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4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汝阳县靳村乡卫生院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A56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1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闫老师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62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15838811157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6E1D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382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4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5A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汝阳县中医院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96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AC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李老师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D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15139926681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0D2B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5FA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26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8B9E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汝阳县交通运输综合行政执法大队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D2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4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A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16638939099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259E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C55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63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CB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汝阳县搏思科技培训有限公司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2E7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87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田</w:t>
            </w:r>
            <w:r>
              <w:rPr>
                <w:rFonts w:hint="eastAsia"/>
                <w:lang w:eastAsia="zh-CN"/>
              </w:rPr>
              <w:t>老师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9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15515390727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79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C4C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BA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E6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91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9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92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7E6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A8C2DB8">
      <w:bookmarkStart w:id="0" w:name="_GoBack"/>
      <w:bookmarkEnd w:id="0"/>
    </w:p>
    <w:sectPr>
      <w:pgSz w:w="11906" w:h="16838"/>
      <w:pgMar w:top="1587" w:right="141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D0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2026-08-26T09:18:21Z</dcterms:created>
  <dc:creator>Administrator</dc:creator>
  <cp:lastModifiedBy>秦淮寓客</cp:lastModifiedBy>
  <dcterms:modified xsi:type="dcterms:W3CDTF">2026-08-26T09:19:00Z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eyJoZGlkIjoiZDg1MWVmNjJmNDNkOTc2Yjk4YjFkOTk0Yzg1OTBhNmUiLCJ1c2VySWQiOiIzMDQ0ODIyODkifQ==</vt:lpwstr>
  </property>
  <property fmtid="{D5CDD505-2E9C-101B-9397-08002B2CF9AE}" pid="4" name="ICV">
    <vt:lpwstr>4BFFC544F6974A49B17882D4244579D3_12</vt:lpwstr>
  </property>
</Properties>
</file>