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rPr>
        <w:t>附件</w:t>
      </w:r>
      <w:r>
        <w:rPr>
          <w:rFonts w:hint="eastAsia" w:ascii="宋体" w:hAnsi="宋体" w:eastAsia="宋体" w:cs="宋体"/>
          <w:sz w:val="28"/>
          <w:szCs w:val="28"/>
          <w:lang w:val="en-US" w:eastAsia="zh-CN"/>
        </w:rPr>
        <w:t>4</w:t>
      </w:r>
    </w:p>
    <w:bookmarkEnd w:id="0"/>
    <w:p>
      <w:pPr>
        <w:spacing w:line="440" w:lineRule="exact"/>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lang w:val="en-US" w:eastAsia="zh-CN"/>
        </w:rPr>
        <w:t>应城市</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lang w:val="en-US" w:eastAsia="zh-CN"/>
        </w:rPr>
        <w:t>2</w:t>
      </w:r>
      <w:r>
        <w:rPr>
          <w:rFonts w:ascii="Times New Roman" w:hAnsi="Times New Roman" w:eastAsia="方正小标宋简体" w:cs="Times New Roman"/>
          <w:sz w:val="32"/>
          <w:szCs w:val="32"/>
        </w:rPr>
        <w:t>年</w:t>
      </w:r>
      <w:r>
        <w:rPr>
          <w:rFonts w:hint="eastAsia" w:ascii="Times New Roman" w:hAnsi="Times New Roman" w:eastAsia="方正小标宋简体" w:cs="Times New Roman"/>
          <w:sz w:val="32"/>
          <w:szCs w:val="32"/>
        </w:rPr>
        <w:t>事业单位公开招聘</w:t>
      </w:r>
      <w:r>
        <w:rPr>
          <w:rFonts w:ascii="Times New Roman" w:hAnsi="Times New Roman" w:eastAsia="方正小标宋简体" w:cs="Times New Roman"/>
          <w:sz w:val="32"/>
          <w:szCs w:val="32"/>
        </w:rPr>
        <w:t>面试</w:t>
      </w:r>
    </w:p>
    <w:p>
      <w:pPr>
        <w:spacing w:line="44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考生健康声明及安全考试承诺书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w:t>
      </w:r>
      <w:r>
        <w:rPr>
          <w:rFonts w:ascii="Times New Roman" w:hAnsi="Times New Roman" w:eastAsia="仿宋_GB2312" w:cs="Times New Roman"/>
          <w:sz w:val="28"/>
          <w:szCs w:val="28"/>
          <w:highlight w:val="none"/>
        </w:rPr>
        <w:t>前</w:t>
      </w:r>
      <w:r>
        <w:rPr>
          <w:rFonts w:hint="eastAsia" w:ascii="Times New Roman" w:hAnsi="Times New Roman" w:eastAsia="仿宋_GB2312" w:cs="Times New Roman"/>
          <w:sz w:val="28"/>
          <w:szCs w:val="28"/>
          <w:highlight w:val="none"/>
          <w:lang w:val="en-US" w:eastAsia="zh-CN"/>
        </w:rPr>
        <w:t>10</w:t>
      </w:r>
      <w:r>
        <w:rPr>
          <w:rFonts w:ascii="Times New Roman" w:hAnsi="Times New Roman" w:eastAsia="仿宋_GB2312" w:cs="Times New Roman"/>
          <w:sz w:val="28"/>
          <w:szCs w:val="28"/>
          <w:highlight w:val="none"/>
        </w:rPr>
        <w:t>天内住</w:t>
      </w:r>
      <w:r>
        <w:rPr>
          <w:rFonts w:ascii="Times New Roman" w:hAnsi="Times New Roman" w:eastAsia="仿宋_GB2312" w:cs="Times New Roman"/>
          <w:sz w:val="28"/>
          <w:szCs w:val="28"/>
        </w:rPr>
        <w:t>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 xml:space="preserve">1.本人是否属于隔离期新冠肺炎确诊病例、疑似病例、无症状感染者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2.本人考前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天内，是否与新冠肺炎确诊病例、疑似病例或已发现无症状感染者有接触史</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3.本人考前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 xml:space="preserve">天内，是否出现发热、干咳、乏力、鼻塞、流涕、咽痛、腹泻等症状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4.本人考前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 xml:space="preserve">天内，是否在居住地有被隔离或曾被隔离且未做核酸检测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5.本人考前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w:t>
      </w:r>
      <w:r>
        <w:rPr>
          <w:rFonts w:hint="eastAsia" w:ascii="Times New Roman" w:hAnsi="Times New Roman" w:eastAsia="楷体" w:cs="Times New Roman"/>
          <w:spacing w:val="-24"/>
          <w:sz w:val="24"/>
        </w:rPr>
        <w:t>国内</w:t>
      </w:r>
      <w:r>
        <w:rPr>
          <w:rFonts w:ascii="Times New Roman" w:hAnsi="Times New Roman" w:eastAsia="楷体" w:cs="Times New Roman"/>
          <w:spacing w:val="-24"/>
          <w:sz w:val="24"/>
        </w:rPr>
        <w:t>中高风险地区</w:t>
      </w:r>
      <w:r>
        <w:rPr>
          <w:rFonts w:hint="eastAsia" w:ascii="Times New Roman" w:hAnsi="Times New Roman" w:eastAsia="楷体" w:cs="Times New Roman"/>
          <w:spacing w:val="-24"/>
          <w:sz w:val="24"/>
        </w:rPr>
        <w:t>返（</w:t>
      </w:r>
      <w:r>
        <w:rPr>
          <w:rFonts w:hint="eastAsia" w:ascii="Times New Roman" w:hAnsi="Times New Roman" w:eastAsia="楷体" w:cs="Times New Roman"/>
          <w:spacing w:val="-24"/>
          <w:sz w:val="24"/>
          <w:lang w:eastAsia="zh-CN"/>
        </w:rPr>
        <w:t>来）</w:t>
      </w:r>
      <w:r>
        <w:rPr>
          <w:rFonts w:hint="eastAsia" w:ascii="Times New Roman" w:hAnsi="Times New Roman" w:eastAsia="楷体" w:cs="Times New Roman"/>
          <w:spacing w:val="-24"/>
          <w:sz w:val="24"/>
          <w:lang w:val="en-US" w:eastAsia="zh-CN"/>
        </w:rPr>
        <w:t>应</w:t>
      </w:r>
      <w:r>
        <w:rPr>
          <w:rFonts w:ascii="Times New Roman" w:hAnsi="Times New Roman" w:eastAsia="楷体" w:cs="Times New Roman"/>
          <w:spacing w:val="-24"/>
          <w:sz w:val="24"/>
        </w:rPr>
        <w:t xml:space="preserve">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6.本人考前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天内，是否从境外/港澳台</w:t>
      </w:r>
      <w:r>
        <w:rPr>
          <w:rFonts w:hint="eastAsia" w:ascii="Times New Roman" w:hAnsi="Times New Roman" w:eastAsia="楷体" w:cs="Times New Roman"/>
          <w:spacing w:val="-24"/>
          <w:sz w:val="24"/>
        </w:rPr>
        <w:t>返（</w:t>
      </w:r>
      <w:r>
        <w:rPr>
          <w:rFonts w:hint="eastAsia" w:ascii="Times New Roman" w:hAnsi="Times New Roman" w:eastAsia="楷体" w:cs="Times New Roman"/>
          <w:spacing w:val="-24"/>
          <w:sz w:val="24"/>
          <w:lang w:eastAsia="zh-CN"/>
        </w:rPr>
        <w:t>来）</w:t>
      </w:r>
      <w:r>
        <w:rPr>
          <w:rFonts w:hint="eastAsia" w:ascii="Times New Roman" w:hAnsi="Times New Roman" w:eastAsia="楷体" w:cs="Times New Roman"/>
          <w:spacing w:val="-24"/>
          <w:sz w:val="24"/>
          <w:lang w:val="en-US" w:eastAsia="zh-CN"/>
        </w:rPr>
        <w:t>应</w:t>
      </w:r>
      <w:r>
        <w:rPr>
          <w:rFonts w:ascii="Times New Roman" w:hAnsi="Times New Roman" w:eastAsia="楷体" w:cs="Times New Roman"/>
          <w:spacing w:val="-24"/>
          <w:sz w:val="24"/>
        </w:rPr>
        <w:t xml:space="preserve">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7.本人考前</w:t>
      </w:r>
      <w:r>
        <w:rPr>
          <w:rFonts w:hint="eastAsia" w:ascii="Times New Roman" w:hAnsi="Times New Roman" w:eastAsia="楷体" w:cs="Times New Roman"/>
          <w:spacing w:val="-24"/>
          <w:sz w:val="24"/>
          <w:lang w:val="en-US" w:eastAsia="zh-CN"/>
        </w:rPr>
        <w:t>10</w:t>
      </w:r>
      <w:r>
        <w:rPr>
          <w:rFonts w:ascii="Times New Roman" w:hAnsi="Times New Roman" w:eastAsia="楷体" w:cs="Times New Roman"/>
          <w:spacing w:val="-24"/>
          <w:sz w:val="24"/>
        </w:rPr>
        <w:t xml:space="preserve">天内，是否与从国（境）外人员有接触史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spacing w:val="-24"/>
          <w:sz w:val="24"/>
        </w:rPr>
      </w:pPr>
      <w:r>
        <w:rPr>
          <w:rFonts w:ascii="Times New Roman" w:hAnsi="Times New Roman" w:eastAsia="楷体" w:cs="Times New Roman"/>
          <w:spacing w:val="-24"/>
          <w:sz w:val="24"/>
        </w:rPr>
        <w:t xml:space="preserve">8.本人“湖北健康码”或其他健康通行码是否为橙色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spacing w:line="440" w:lineRule="exact"/>
        <w:jc w:val="distribute"/>
        <w:rPr>
          <w:rFonts w:ascii="Times New Roman" w:hAnsi="Times New Roman" w:eastAsia="楷体" w:cs="Times New Roman"/>
          <w:b/>
          <w:bCs/>
          <w:spacing w:val="-24"/>
          <w:sz w:val="24"/>
        </w:rPr>
      </w:pPr>
      <w:r>
        <w:rPr>
          <w:rFonts w:hint="eastAsia" w:ascii="Times New Roman" w:hAnsi="Times New Roman" w:eastAsia="楷体" w:cs="Times New Roman"/>
          <w:spacing w:val="-24"/>
          <w:sz w:val="24"/>
        </w:rPr>
        <w:t>9</w:t>
      </w:r>
      <w:r>
        <w:rPr>
          <w:rFonts w:ascii="Times New Roman" w:hAnsi="Times New Roman" w:eastAsia="楷体" w:cs="Times New Roman"/>
          <w:spacing w:val="-24"/>
          <w:sz w:val="24"/>
        </w:rPr>
        <w:t>.共同居住家庭成员中是否有上述1-</w:t>
      </w:r>
      <w:r>
        <w:rPr>
          <w:rFonts w:hint="eastAsia" w:ascii="Times New Roman" w:hAnsi="Times New Roman" w:eastAsia="楷体" w:cs="Times New Roman"/>
          <w:spacing w:val="-24"/>
          <w:sz w:val="24"/>
          <w:lang w:val="en-US" w:eastAsia="zh-CN"/>
        </w:rPr>
        <w:t>8</w:t>
      </w:r>
      <w:r>
        <w:rPr>
          <w:rFonts w:ascii="Times New Roman" w:hAnsi="Times New Roman" w:eastAsia="楷体" w:cs="Times New Roman"/>
          <w:spacing w:val="-24"/>
          <w:sz w:val="24"/>
        </w:rPr>
        <w:t xml:space="preserve">类的情况                                                 </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是</w:t>
      </w:r>
      <w:r>
        <w:rPr>
          <w:rFonts w:hint="eastAsia" w:ascii="Times New Roman" w:hAnsi="Times New Roman" w:eastAsia="楷体" w:cs="Times New Roman"/>
          <w:spacing w:val="-24"/>
          <w:sz w:val="24"/>
          <w:lang w:eastAsia="zh-CN"/>
        </w:rPr>
        <w:t>□</w:t>
      </w:r>
      <w:r>
        <w:rPr>
          <w:rFonts w:ascii="Times New Roman" w:hAnsi="Times New Roman" w:eastAsia="楷体" w:cs="Times New Roman"/>
          <w:spacing w:val="-24"/>
          <w:sz w:val="24"/>
        </w:rPr>
        <w:t>否</w:t>
      </w:r>
    </w:p>
    <w:p>
      <w:pPr>
        <w:adjustRightInd w:val="0"/>
        <w:snapToGrid w:val="0"/>
        <w:spacing w:line="440" w:lineRule="exact"/>
        <w:ind w:firstLine="386" w:firstLineChars="200"/>
        <w:rPr>
          <w:rFonts w:ascii="Times New Roman" w:hAnsi="Times New Roman" w:eastAsia="楷体" w:cs="Times New Roman"/>
          <w:spacing w:val="-24"/>
          <w:sz w:val="24"/>
        </w:rPr>
      </w:pPr>
      <w:r>
        <w:rPr>
          <w:rFonts w:ascii="Times New Roman" w:hAnsi="Times New Roman" w:eastAsia="楷体" w:cs="Times New Roman"/>
          <w:b/>
          <w:bCs/>
          <w:spacing w:val="-24"/>
          <w:sz w:val="24"/>
        </w:rPr>
        <w:t>注：</w:t>
      </w:r>
      <w:r>
        <w:rPr>
          <w:rFonts w:ascii="Times New Roman" w:hAnsi="Times New Roman" w:eastAsia="楷体" w:cs="Times New Roman"/>
          <w:spacing w:val="-24"/>
          <w:sz w:val="24"/>
        </w:rPr>
        <w:t>有第1项的考生，不能参加考试</w:t>
      </w:r>
      <w:r>
        <w:rPr>
          <w:rFonts w:hint="eastAsia" w:ascii="Times New Roman" w:hAnsi="Times New Roman" w:eastAsia="楷体" w:cs="Times New Roman"/>
          <w:spacing w:val="-24"/>
          <w:sz w:val="24"/>
        </w:rPr>
        <w:t>；</w:t>
      </w:r>
      <w:r>
        <w:rPr>
          <w:rFonts w:ascii="Times New Roman" w:hAnsi="Times New Roman" w:eastAsia="楷体" w:cs="Times New Roman"/>
          <w:spacing w:val="-24"/>
          <w:sz w:val="24"/>
        </w:rPr>
        <w:t>有第2</w:t>
      </w:r>
      <w:r>
        <w:rPr>
          <w:rFonts w:hint="eastAsia" w:ascii="Times New Roman" w:hAnsi="Times New Roman" w:eastAsia="楷体" w:cs="Times New Roman"/>
          <w:spacing w:val="-24"/>
          <w:sz w:val="24"/>
          <w:lang w:val="en-US" w:eastAsia="zh-CN"/>
        </w:rPr>
        <w:t xml:space="preserve"> </w:t>
      </w:r>
      <w:r>
        <w:rPr>
          <w:rFonts w:ascii="Times New Roman" w:hAnsi="Times New Roman" w:eastAsia="楷体" w:cs="Times New Roman"/>
          <w:spacing w:val="-24"/>
          <w:sz w:val="24"/>
        </w:rPr>
        <w:t>-</w:t>
      </w:r>
      <w:r>
        <w:rPr>
          <w:rFonts w:hint="eastAsia" w:ascii="Times New Roman" w:hAnsi="Times New Roman" w:eastAsia="楷体" w:cs="Times New Roman"/>
          <w:spacing w:val="-24"/>
          <w:sz w:val="24"/>
          <w:lang w:val="en-US" w:eastAsia="zh-CN"/>
        </w:rPr>
        <w:t xml:space="preserve"> 9</w:t>
      </w:r>
      <w:r>
        <w:rPr>
          <w:rFonts w:ascii="Times New Roman" w:hAnsi="Times New Roman" w:eastAsia="楷体" w:cs="Times New Roman"/>
          <w:spacing w:val="-24"/>
          <w:sz w:val="24"/>
        </w:rPr>
        <w:t>项的考生，按省市疫情防控最新要求落实隔离观察、健康管理和核酸检测等防控措施，于面试当天入</w:t>
      </w:r>
      <w:r>
        <w:rPr>
          <w:rFonts w:ascii="Times New Roman" w:hAnsi="Times New Roman" w:eastAsia="楷体" w:cs="Times New Roman"/>
          <w:spacing w:val="-24"/>
          <w:sz w:val="24"/>
          <w:highlight w:val="none"/>
        </w:rPr>
        <w:t>场时提供</w:t>
      </w:r>
      <w:r>
        <w:rPr>
          <w:rFonts w:hint="eastAsia" w:ascii="Times New Roman" w:hAnsi="Times New Roman" w:eastAsia="楷体" w:cs="Times New Roman"/>
          <w:spacing w:val="-24"/>
          <w:sz w:val="24"/>
          <w:highlight w:val="none"/>
          <w:lang w:val="en-US" w:eastAsia="zh-CN"/>
        </w:rPr>
        <w:t>48小时</w:t>
      </w:r>
      <w:r>
        <w:rPr>
          <w:rFonts w:ascii="Times New Roman" w:hAnsi="Times New Roman" w:eastAsia="楷体" w:cs="Times New Roman"/>
          <w:spacing w:val="-24"/>
          <w:sz w:val="24"/>
          <w:highlight w:val="none"/>
        </w:rPr>
        <w:t>内新冠病</w:t>
      </w:r>
      <w:r>
        <w:rPr>
          <w:rFonts w:ascii="Times New Roman" w:hAnsi="Times New Roman" w:eastAsia="楷体" w:cs="Times New Roman"/>
          <w:spacing w:val="-24"/>
          <w:sz w:val="24"/>
        </w:rPr>
        <w:t>毒核酸检测阴性证明</w:t>
      </w:r>
      <w:r>
        <w:rPr>
          <w:rFonts w:hint="eastAsia" w:ascii="Times New Roman" w:hAnsi="Times New Roman" w:eastAsia="楷体" w:cs="Times New Roman"/>
          <w:spacing w:val="-24"/>
          <w:sz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val="en-US" w:eastAsia="zh-CN"/>
        </w:rPr>
        <w:t>按</w:t>
      </w:r>
      <w:r>
        <w:rPr>
          <w:rFonts w:ascii="Times New Roman" w:hAnsi="Times New Roman" w:eastAsia="仿宋_GB2312" w:cs="Times New Roman"/>
          <w:w w:val="90"/>
          <w:sz w:val="32"/>
          <w:szCs w:val="32"/>
        </w:rPr>
        <w:t>手印）：</w:t>
      </w:r>
    </w:p>
    <w:p>
      <w:pPr>
        <w:adjustRightInd w:val="0"/>
        <w:snapToGrid w:val="0"/>
        <w:spacing w:line="440" w:lineRule="exact"/>
        <w:ind w:firstLine="6001" w:firstLineChars="2084"/>
        <w:rPr>
          <w:rFonts w:ascii="仿宋_GB2312" w:hAnsi="仿宋_GB2312" w:eastAsia="仿宋_GB2312" w:cs="仿宋_GB2312"/>
          <w:color w:val="333333"/>
          <w:sz w:val="30"/>
          <w:szCs w:val="30"/>
          <w:shd w:val="clear" w:color="auto" w:fill="FFFFFF"/>
        </w:rPr>
      </w:pPr>
      <w:r>
        <w:rPr>
          <w:rFonts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月</w:t>
      </w:r>
      <w:r>
        <w:rPr>
          <w:rFonts w:hint="eastAsia" w:ascii="Times New Roman" w:hAnsi="Times New Roman" w:eastAsia="仿宋_GB2312" w:cs="Times New Roman"/>
          <w:w w:val="90"/>
          <w:sz w:val="32"/>
          <w:szCs w:val="32"/>
        </w:rPr>
        <w:t xml:space="preserve">  </w:t>
      </w:r>
      <w:r>
        <w:rPr>
          <w:rFonts w:ascii="Times New Roman" w:hAnsi="Times New Roman" w:eastAsia="仿宋_GB2312" w:cs="Times New Roman"/>
          <w:w w:val="90"/>
          <w:sz w:val="32"/>
          <w:szCs w:val="32"/>
        </w:rPr>
        <w:t>日</w:t>
      </w:r>
    </w:p>
    <w:p/>
    <w:sectPr>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NDc3Yzc4YzQzYzMwY2VlMDMwOWY0ZWQ2Mjc0ZWMifQ=="/>
  </w:docVars>
  <w:rsids>
    <w:rsidRoot w:val="00865155"/>
    <w:rsid w:val="00087328"/>
    <w:rsid w:val="002C543D"/>
    <w:rsid w:val="00865155"/>
    <w:rsid w:val="00B92FD3"/>
    <w:rsid w:val="02810A7C"/>
    <w:rsid w:val="0DF90060"/>
    <w:rsid w:val="176A186B"/>
    <w:rsid w:val="176A2C77"/>
    <w:rsid w:val="1F7638D9"/>
    <w:rsid w:val="267E0CAB"/>
    <w:rsid w:val="27267953"/>
    <w:rsid w:val="29D272F8"/>
    <w:rsid w:val="311322F1"/>
    <w:rsid w:val="33536EBA"/>
    <w:rsid w:val="3B1B071A"/>
    <w:rsid w:val="420662CD"/>
    <w:rsid w:val="42544A66"/>
    <w:rsid w:val="4C4D4A00"/>
    <w:rsid w:val="5D821D20"/>
    <w:rsid w:val="61CE44DE"/>
    <w:rsid w:val="65D775EC"/>
    <w:rsid w:val="65E33495"/>
    <w:rsid w:val="682B1D3A"/>
    <w:rsid w:val="692B02A6"/>
    <w:rsid w:val="6AA403BF"/>
    <w:rsid w:val="6F524050"/>
    <w:rsid w:val="73847E2E"/>
    <w:rsid w:val="757356E6"/>
    <w:rsid w:val="7647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645</Words>
  <Characters>667</Characters>
  <Lines>8</Lines>
  <Paragraphs>2</Paragraphs>
  <TotalTime>8</TotalTime>
  <ScaleCrop>false</ScaleCrop>
  <LinksUpToDate>false</LinksUpToDate>
  <CharactersWithSpaces>1124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2021-06-18T08:09:00Z</dcterms:created>
  <dc:creator>pc</dc:creator>
  <cp:lastModifiedBy>Administrator</cp:lastModifiedBy>
  <cp:lastPrinted>2022-07-15T09:23:00Z</cp:lastPrinted>
  <dcterms:modified xsi:type="dcterms:W3CDTF">2022-07-15T09:42:48Z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C8CBBCF631D84052BED3E63451CDF2AE</vt:lpwstr>
  </property>
</Properties>
</file>