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firstLine="0" w:firstLineChars="0"/>
        <w:rPr>
          <w:rFonts w:hint="eastAsia" w:ascii="Times New Roman" w:hAnsi="Times New Roman" w:eastAsia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附件5</w:t>
      </w:r>
    </w:p>
    <w:p>
      <w:pPr>
        <w:pStyle w:val="3"/>
        <w:spacing w:line="540" w:lineRule="exact"/>
        <w:ind w:firstLine="0" w:firstLineChars="0"/>
        <w:rPr>
          <w:rFonts w:ascii="Times New Roman" w:hAnsi="Times New Roman" w:eastAsia="黑体"/>
          <w:color w:val="auto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宜昌市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伍家岗区202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</w:rPr>
        <w:t>4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年公开招聘城市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社区工作者符合放宽条件人员情况证明</w:t>
      </w:r>
    </w:p>
    <w:p>
      <w:pPr>
        <w:spacing w:line="440" w:lineRule="exact"/>
        <w:ind w:firstLine="800" w:firstLineChars="200"/>
        <w:rPr>
          <w:rFonts w:ascii="Times New Roman" w:hAnsi="Times New Roman" w:eastAsia="方正小标宋简体" w:cs="Times New Roman"/>
          <w:bCs/>
          <w:color w:val="auto"/>
          <w:sz w:val="40"/>
          <w:szCs w:val="40"/>
        </w:rPr>
      </w:pPr>
    </w:p>
    <w:tbl>
      <w:tblPr>
        <w:tblStyle w:val="4"/>
        <w:tblW w:w="90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098"/>
        <w:gridCol w:w="1085"/>
        <w:gridCol w:w="1098"/>
        <w:gridCol w:w="78"/>
        <w:gridCol w:w="1085"/>
        <w:gridCol w:w="1229"/>
        <w:gridCol w:w="22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1寸免冠照片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出生</w:t>
            </w: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政治</w:t>
            </w: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健康</w:t>
            </w: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户籍所在地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身份证</w:t>
            </w: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3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center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现居住所在地</w:t>
            </w:r>
          </w:p>
        </w:tc>
        <w:tc>
          <w:tcPr>
            <w:tcW w:w="56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  <w:jc w:val="center"/>
        </w:trPr>
        <w:tc>
          <w:tcPr>
            <w:tcW w:w="9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440" w:lineRule="exact"/>
              <w:ind w:firstLine="560" w:firstLineChars="20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spacing w:line="440" w:lineRule="exact"/>
              <w:ind w:firstLine="560" w:firstLineChars="200"/>
              <w:jc w:val="both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spacing w:line="440" w:lineRule="exact"/>
              <w:ind w:firstLine="560" w:firstLineChars="200"/>
              <w:jc w:val="both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兹有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，自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日，在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工作。</w:t>
            </w:r>
          </w:p>
          <w:p>
            <w:pPr>
              <w:widowControl w:val="0"/>
              <w:kinsoku/>
              <w:autoSpaceDE/>
              <w:autoSpaceDN/>
              <w:spacing w:line="440" w:lineRule="exact"/>
              <w:ind w:firstLine="420" w:firstLineChars="200"/>
              <w:jc w:val="both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spacing w:line="440" w:lineRule="exact"/>
              <w:ind w:firstLine="420" w:firstLineChars="200"/>
              <w:jc w:val="both"/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spacing w:line="440" w:lineRule="exact"/>
              <w:ind w:firstLine="420" w:firstLineChars="200"/>
              <w:jc w:val="both"/>
              <w:rPr>
                <w:rStyle w:val="6"/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eastAsia="zh-CN"/>
              </w:rPr>
              <w:t>备注：若有多段</w:t>
            </w: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街</w:t>
            </w: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eastAsia="zh-CN"/>
              </w:rPr>
              <w:t>道</w:t>
            </w: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eastAsia="zh-CN"/>
              </w:rPr>
              <w:t>乡镇</w:t>
            </w: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</w:rPr>
              <w:t>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eastAsia="zh-CN"/>
              </w:rPr>
              <w:t>、社区（村）工作经历，可依次列举，且</w:t>
            </w:r>
            <w:r>
              <w:rPr>
                <w:rFonts w:hint="eastAsia" w:ascii="楷体_GB2312" w:hAnsi="楷体_GB2312" w:eastAsia="楷体_GB2312" w:cs="楷体_GB2312"/>
                <w:color w:val="auto"/>
                <w:sz w:val="21"/>
                <w:szCs w:val="21"/>
                <w:lang w:val="en-US" w:eastAsia="zh-CN"/>
              </w:rPr>
              <w:t>相关单位均需盖章证明。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4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both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color w:val="auto"/>
                <w:sz w:val="28"/>
                <w:szCs w:val="28"/>
                <w:lang w:eastAsia="zh-CN"/>
              </w:rPr>
              <w:t>社区（村）</w:t>
            </w: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意见：</w:t>
            </w: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1680" w:firstLineChars="600"/>
              <w:jc w:val="both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eastAsia="仿宋_GB2312"/>
                <w:color w:val="auto"/>
                <w:sz w:val="28"/>
                <w:szCs w:val="28"/>
                <w:lang w:eastAsia="zh-CN"/>
              </w:rPr>
              <w:t>社区（村）</w:t>
            </w: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盖章</w:t>
            </w:r>
          </w:p>
        </w:tc>
        <w:tc>
          <w:tcPr>
            <w:tcW w:w="46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both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乡镇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意见：</w:t>
            </w: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560" w:firstLineChars="200"/>
              <w:jc w:val="center"/>
              <w:textAlignment w:val="center"/>
              <w:rPr>
                <w:rStyle w:val="6"/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道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乡镇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）</w:t>
            </w:r>
            <w:r>
              <w:rPr>
                <w:rStyle w:val="6"/>
                <w:rFonts w:eastAsia="仿宋_GB2312"/>
                <w:color w:val="auto"/>
                <w:sz w:val="28"/>
                <w:szCs w:val="28"/>
              </w:rPr>
              <w:t>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9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napToGrid/>
              <w:spacing w:line="440" w:lineRule="exact"/>
              <w:jc w:val="both"/>
              <w:textAlignment w:val="center"/>
              <w:rPr>
                <w:rStyle w:val="7"/>
                <w:rFonts w:ascii="Times New Roman" w:hAnsi="Times New Roman"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2"/>
                <w:sz w:val="28"/>
                <w:szCs w:val="28"/>
              </w:rPr>
              <w:t>本人承诺：上述填写内容和提供的情况真实有效，如有不实，本人自愿放弃报考资格并承担相应责任。</w:t>
            </w:r>
          </w:p>
          <w:p>
            <w:pPr>
              <w:widowControl w:val="0"/>
              <w:kinsoku/>
              <w:autoSpaceDE/>
              <w:autoSpaceDN/>
              <w:snapToGrid/>
              <w:spacing w:line="440" w:lineRule="exact"/>
              <w:ind w:firstLine="4760" w:firstLineChars="1700"/>
              <w:jc w:val="both"/>
              <w:textAlignment w:val="center"/>
              <w:rPr>
                <w:rStyle w:val="6"/>
                <w:rFonts w:eastAsia="仿宋_GB2312"/>
                <w:color w:val="auto"/>
                <w:kern w:val="2"/>
                <w:sz w:val="28"/>
                <w:szCs w:val="28"/>
              </w:rPr>
            </w:pPr>
            <w:r>
              <w:rPr>
                <w:rStyle w:val="7"/>
                <w:rFonts w:ascii="Times New Roman" w:hAnsi="Times New Roman" w:eastAsia="仿宋_GB2312"/>
                <w:color w:val="auto"/>
                <w:kern w:val="2"/>
                <w:sz w:val="28"/>
                <w:szCs w:val="28"/>
              </w:rPr>
              <w:t>签名</w:t>
            </w:r>
            <w:r>
              <w:rPr>
                <w:rStyle w:val="7"/>
                <w:rFonts w:hint="eastAsia" w:ascii="Times New Roman" w:hAnsi="Times New Roman" w:eastAsia="仿宋_GB2312"/>
                <w:color w:val="auto"/>
                <w:kern w:val="2"/>
                <w:sz w:val="28"/>
                <w:szCs w:val="28"/>
                <w:lang w:eastAsia="zh-CN"/>
              </w:rPr>
              <w:t>（手写）</w:t>
            </w:r>
            <w:r>
              <w:rPr>
                <w:rStyle w:val="7"/>
                <w:rFonts w:ascii="Times New Roman" w:hAnsi="Times New Roman" w:eastAsia="仿宋_GB2312"/>
                <w:color w:val="auto"/>
                <w:kern w:val="2"/>
                <w:sz w:val="28"/>
                <w:szCs w:val="28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NWExMjVkMTVkNTgwMjJhNTY4NDlkNDIwNjRlNzcifQ=="/>
  </w:docVars>
  <w:rsids>
    <w:rsidRoot w:val="00000000"/>
    <w:rsid w:val="05872B44"/>
    <w:rsid w:val="093B0308"/>
    <w:rsid w:val="100A04F4"/>
    <w:rsid w:val="11776702"/>
    <w:rsid w:val="14EA6D23"/>
    <w:rsid w:val="158B6315"/>
    <w:rsid w:val="17EB369C"/>
    <w:rsid w:val="1CFD1DDE"/>
    <w:rsid w:val="1DE22150"/>
    <w:rsid w:val="20A72DC6"/>
    <w:rsid w:val="29FE2BAD"/>
    <w:rsid w:val="2B15785C"/>
    <w:rsid w:val="2BC332D9"/>
    <w:rsid w:val="31FC3060"/>
    <w:rsid w:val="34DE06C5"/>
    <w:rsid w:val="36983E4C"/>
    <w:rsid w:val="3B424025"/>
    <w:rsid w:val="40ED7414"/>
    <w:rsid w:val="494D179A"/>
    <w:rsid w:val="4A786F53"/>
    <w:rsid w:val="4F8C223A"/>
    <w:rsid w:val="573C6339"/>
    <w:rsid w:val="6E405141"/>
    <w:rsid w:val="727144A5"/>
    <w:rsid w:val="757A4748"/>
    <w:rsid w:val="75A778A4"/>
    <w:rsid w:val="76507EFF"/>
    <w:rsid w:val="77A370F4"/>
    <w:rsid w:val="7B4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UserStyle_0"/>
    <w:qFormat/>
    <w:uiPriority w:val="0"/>
    <w:rPr>
      <w:rFonts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2020-03-22T04:29:00Z</dcterms:created>
  <dc:creator>Administrator</dc:creator>
  <cp:lastModifiedBy>张馨艺</cp:lastModifiedBy>
  <dcterms:modified xsi:type="dcterms:W3CDTF">2024-07-15T10:11:36Z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0AF707F5C6B1479BA826F9EB9B4133DA</vt:lpwstr>
  </property>
</Properties>
</file>