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青海省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年公开考录公务员面试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黑体" w:cs="Times New Roman"/>
          <w:sz w:val="32"/>
          <w:szCs w:val="32"/>
        </w:rPr>
        <w:t>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1考前14天以来，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未被诊断或确认为新冠肺炎、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疑似患者、密切接触者；未与确诊的新冠肺炎患者、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2.备考及考试期间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7天内有中、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高风险地区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  <w:lang w:val="en-US" w:eastAsia="zh-CN"/>
        </w:rPr>
        <w:t>所在县（市、区、直辖市以街道为单位）旅居史的来（返）青考生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及与新冠病毒肺炎确诊、疑似病例或无症状感染者有密切接触的考生，按照疫情防控有关规定，自觉接受隔离观察、健康管理和核酸检测，并于考试当天提供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考点前48小时内新冠病毒核酸检测结果为阴性的证明，方可进入考点参加考试。如果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存在上述情况，将严格遵守这一要求。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0" w:firstLineChars="1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TZjOWQ5MTE1MjI3ZTNmOTE4ODJlZDkzNTg4ZmQifQ=="/>
  </w:docVars>
  <w:rsids>
    <w:rsidRoot w:val="0BBE5968"/>
    <w:rsid w:val="0BB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719</Words>
  <Characters>737</Characters>
  <Lines>0</Lines>
  <Paragraphs>0</Paragraphs>
  <TotalTime>0</TotalTime>
  <ScaleCrop>false</ScaleCrop>
  <LinksUpToDate>false</LinksUpToDate>
  <CharactersWithSpaces>888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2022-07-12T12:11:00Z</dcterms:created>
  <dc:creator>X</dc:creator>
  <cp:lastModifiedBy>X</cp:lastModifiedBy>
  <dcterms:modified xsi:type="dcterms:W3CDTF">2022-07-12T12:12:07Z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BB2DC4D1CD274DAB9E088F3D4B1A2380</vt:lpwstr>
  </property>
</Properties>
</file>