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2415F">
      <w:pPr>
        <w:pStyle w:val="8"/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30"/>
          <w:szCs w:val="30"/>
        </w:rPr>
      </w:pPr>
      <w:bookmarkStart w:id="0" w:name="_GoBack"/>
      <w:r>
        <w:rPr>
          <w:rFonts w:hint="eastAsia" w:ascii="微软雅黑" w:hAnsi="微软雅黑" w:eastAsia="微软雅黑" w:cs="微软雅黑"/>
          <w:b w:val="0"/>
          <w:bCs w:val="0"/>
          <w:color w:val="auto"/>
          <w:sz w:val="30"/>
          <w:szCs w:val="30"/>
          <w:lang w:val="en-US" w:eastAsia="zh-CN"/>
        </w:rPr>
        <w:t>2026年西咸新区泾河第六学校招聘工作人员岗位表</w:t>
      </w:r>
      <w:bookmarkEnd w:id="0"/>
    </w:p>
    <w:tbl>
      <w:tblPr>
        <w:tblStyle w:val="9"/>
        <w:tblW w:w="103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592"/>
        <w:gridCol w:w="600"/>
        <w:gridCol w:w="1155"/>
        <w:gridCol w:w="1045"/>
        <w:gridCol w:w="4678"/>
        <w:gridCol w:w="1639"/>
      </w:tblGrid>
      <w:tr w14:paraId="4CB1E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61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76E5B69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学段</w:t>
            </w: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264EB7A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09D6F6C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人数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30D1F32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52DB9DD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05EDB57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4684D3"/>
            <w:vAlign w:val="center"/>
          </w:tcPr>
          <w:p w14:paraId="56B638B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资格条件</w:t>
            </w:r>
          </w:p>
        </w:tc>
      </w:tr>
      <w:tr w14:paraId="4BF03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18" w:type="dxa"/>
            <w:vMerge w:val="restart"/>
            <w:tcBorders>
              <w:top w:val="single" w:color="FCFCFC" w:sz="8" w:space="0"/>
              <w:left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74535F9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初</w:t>
            </w:r>
          </w:p>
          <w:p w14:paraId="44B0635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</w:t>
            </w: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34692F3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41999BE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7884F30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7175838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0E91711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本科：汉语言文学、汉语言、汉语国际教育； </w:t>
            </w:r>
          </w:p>
          <w:p w14:paraId="1FAF265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研究生：中国古代文学、语言学及应用语言学、汉语言文字学、中国现当代文学、课程与教学论、学科教学（语文）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5927468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具有初中及以上相应学科教师资格证</w:t>
            </w:r>
          </w:p>
        </w:tc>
      </w:tr>
      <w:tr w14:paraId="12E80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618" w:type="dxa"/>
            <w:vMerge w:val="continue"/>
            <w:tcBorders>
              <w:left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5D862C0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336406F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/>
                <w:color w:val="auto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4402E32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267B746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6DFB4CD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1869827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本科：数学与应用数学</w:t>
            </w:r>
          </w:p>
          <w:p w14:paraId="41CA071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研究生：课程与教学论、学科教学（数学）、数学、基础数学、计算数学、概率论与数理统计、应用数学、运筹学与控制论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3EA126E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具有初中及以上相应学科教师资格证</w:t>
            </w:r>
          </w:p>
        </w:tc>
      </w:tr>
      <w:tr w14:paraId="6676B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618" w:type="dxa"/>
            <w:vMerge w:val="continue"/>
            <w:tcBorders>
              <w:left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15700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70EE0B9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6D26AF0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34A0B40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2791424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72FF67B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本科：英语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、翻译、商务英语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</w:p>
          <w:p w14:paraId="27D8578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英语语言文学、外国语言学及应用语言学、英语笔译、英语口译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、学科教学（英语）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课程与教学论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187E4C1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具有初中及以上相应学科教师资格证</w:t>
            </w:r>
          </w:p>
        </w:tc>
      </w:tr>
      <w:tr w14:paraId="4BE39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618" w:type="dxa"/>
            <w:vMerge w:val="continue"/>
            <w:tcBorders>
              <w:left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00A39CB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07CB32C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5F39A06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4D56339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0D93358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56BADAF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本科：历史学、世界史；</w:t>
            </w:r>
          </w:p>
          <w:p w14:paraId="4BFACF7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研究生：课程与教学论、学科教学（历史）、历史学、史学理论及史学史、考古学与博物馆学、历史地理学、历史文献学（含：敦煌学、古文字学）、中国古代史、中国近现代史、世界史、考古学、中国史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5B34E93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具有初中及以上相应学科教师资格证</w:t>
            </w:r>
          </w:p>
        </w:tc>
      </w:tr>
      <w:tr w14:paraId="65379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618" w:type="dxa"/>
            <w:vMerge w:val="continue"/>
            <w:tcBorders>
              <w:left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0303D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4F57EC1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物理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004F85A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5AC3BAB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497010B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2E733B6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  <w:t>本科：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物理学、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  <w:t>应用物理学；</w:t>
            </w:r>
          </w:p>
          <w:p w14:paraId="5A7BBD7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  <w:t>研究生：学科教学（物理）、课程与教学论、物理学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1C6C372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具有初中及以上相应学科教师资格证</w:t>
            </w:r>
          </w:p>
        </w:tc>
      </w:tr>
      <w:tr w14:paraId="54899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618" w:type="dxa"/>
            <w:vMerge w:val="continue"/>
            <w:tcBorders>
              <w:left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5CCC0B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4995540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美术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22CE67B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21AE8BE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0009BD6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48B2650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  <w:t>本科：美术教育、美术学、绘画、艺术设计学；</w:t>
            </w:r>
          </w:p>
          <w:p w14:paraId="471BB1F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  <w:t>研究生：课程与教学论、学科教学（美术）、美术学、美术、美术与书法、绘画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74D8714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具有初中及以上相应学科教师资格证</w:t>
            </w:r>
          </w:p>
        </w:tc>
      </w:tr>
      <w:tr w14:paraId="51018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618" w:type="dxa"/>
            <w:vMerge w:val="continue"/>
            <w:tcBorders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6993FC7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4DBD0A9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心理健康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331AE2D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3A53E61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774E162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046C308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：心理学、应用心理学；</w:t>
            </w:r>
          </w:p>
          <w:p w14:paraId="70963D6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：应用心理学、应用心理、基础心理学、心理健康教育、发展与教育心理学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7A3691D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具有初中及以上相应学科教师资格证</w:t>
            </w:r>
          </w:p>
        </w:tc>
      </w:tr>
      <w:tr w14:paraId="38E62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18" w:type="dxa"/>
            <w:vMerge w:val="restart"/>
            <w:tcBorders>
              <w:top w:val="single" w:color="FCFCFC" w:sz="8" w:space="0"/>
              <w:left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00DAA7A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</w:t>
            </w:r>
          </w:p>
          <w:p w14:paraId="360C0DF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6928198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1B9A289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4EDA7FF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276C35C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5C3B39E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本科：汉语言文学、汉语言、汉语国际教育、小学教育； </w:t>
            </w:r>
          </w:p>
          <w:p w14:paraId="758520C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研究生：中国古代文学、语言学及应用语言学、汉语言文字学、中国现当代文学、课程与教学论、学科教学（语文）、小学教育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487AF7D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具有小学及以上相应学科教师资格证</w:t>
            </w:r>
          </w:p>
        </w:tc>
      </w:tr>
      <w:tr w14:paraId="3A4FA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618" w:type="dxa"/>
            <w:vMerge w:val="continue"/>
            <w:tcBorders>
              <w:left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30A6B0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42DF0E1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26D0567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40B58F3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0ABDFE6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3322E0A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本科：小学教育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数学与应用数学、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信息与计算科学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</w:p>
          <w:p w14:paraId="6128A17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研究生：课程与教学论、学科教学（数学）、数学、基础数学、计算数学、概率论与数理统计、应用数学、运筹学与控制论、小学教育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6043AA5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具有小学及以上相应学科教师资格证</w:t>
            </w:r>
          </w:p>
        </w:tc>
      </w:tr>
      <w:tr w14:paraId="58105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18" w:type="dxa"/>
            <w:vMerge w:val="continue"/>
            <w:tcBorders>
              <w:left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077A175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79237C4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英语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560340F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6ED9015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3BA8012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1D3CE4C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本科：英语；</w:t>
            </w:r>
          </w:p>
          <w:p w14:paraId="34EE96C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研究生：课程与教学论、学科教学（英语）、英语语言文学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1F1F1" w:themeFill="background1" w:themeFillShade="F2"/>
            <w:vAlign w:val="center"/>
          </w:tcPr>
          <w:p w14:paraId="7134938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具有小学及以上相应学科教师资格证</w:t>
            </w:r>
          </w:p>
        </w:tc>
      </w:tr>
      <w:tr w14:paraId="1EF63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18" w:type="dxa"/>
            <w:vMerge w:val="continue"/>
            <w:tcBorders>
              <w:left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00FA8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5E9039D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体育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15D85FF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1935C33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24ABFBB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1DD119F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本科：体育教育、运动训练、社会体育、社会体育指导与管理；</w:t>
            </w:r>
          </w:p>
          <w:p w14:paraId="26D03A9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研究生：课程与教学论、学科教学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体育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、体育学、体育人文社会学、运动人体科学、体育教育训练学、民族传统体育学、体育教学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7E0C127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具有小学及以上相应学科教师资格证</w:t>
            </w:r>
          </w:p>
        </w:tc>
      </w:tr>
      <w:tr w14:paraId="70974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18" w:type="dxa"/>
            <w:vMerge w:val="continue"/>
            <w:tcBorders>
              <w:left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45FD561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56D4AB0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2791169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542E208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696F2B5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700AB62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本科：音乐学、舞蹈学、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音乐与舞蹈学、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音乐教育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、音乐表演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</w:p>
          <w:p w14:paraId="0C18DA1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研究生：音乐学、学科教学（音乐）、课程与教学论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6B865C1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具有小学及以上相应学科教师资格证</w:t>
            </w:r>
          </w:p>
        </w:tc>
      </w:tr>
      <w:tr w14:paraId="271B6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18" w:type="dxa"/>
            <w:vMerge w:val="continue"/>
            <w:tcBorders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F2F2F2"/>
            <w:vAlign w:val="center"/>
          </w:tcPr>
          <w:p w14:paraId="6225559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6AE645F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心理健康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5958DEE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0670850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47CCD88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3DC7A83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：心理学、应用心理学；</w:t>
            </w:r>
          </w:p>
          <w:p w14:paraId="1AD8662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：应用心理学、应用心理、基础心理学、心理健康教育、发展与教育心理学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DD6EE" w:themeFill="accent1" w:themeFillTint="66"/>
            <w:vAlign w:val="center"/>
          </w:tcPr>
          <w:p w14:paraId="78C640F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具有小学及以上相应学科教师资格证</w:t>
            </w:r>
          </w:p>
        </w:tc>
      </w:tr>
      <w:tr w14:paraId="70FCE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61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2FB603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</w:t>
            </w:r>
          </w:p>
          <w:p w14:paraId="11976E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</w:t>
            </w:r>
          </w:p>
          <w:p w14:paraId="657CAED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</w:tc>
        <w:tc>
          <w:tcPr>
            <w:tcW w:w="592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504E99F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保健医</w:t>
            </w:r>
          </w:p>
        </w:tc>
        <w:tc>
          <w:tcPr>
            <w:tcW w:w="600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192D1BB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1052C72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40342C8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5497860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  <w:t>本科：临床医学、基础医学、儿科学、中西医临床医学、预防医学、营养与食品卫生学、公共卫生、护理学；</w:t>
            </w:r>
          </w:p>
          <w:p w14:paraId="318DC1F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  <w:t>研究生：全科医学、急诊医学、外科学、儿科学、内科学、护理学、护理、临床检验诊断学</w:t>
            </w:r>
          </w:p>
        </w:tc>
        <w:tc>
          <w:tcPr>
            <w:tcW w:w="1639" w:type="dxa"/>
            <w:tcBorders>
              <w:top w:val="single" w:color="FCFCFC" w:sz="8" w:space="0"/>
              <w:left w:val="single" w:color="FCFCFC" w:sz="8" w:space="0"/>
              <w:bottom w:val="single" w:color="FCFCFC" w:sz="8" w:space="0"/>
              <w:right w:val="single" w:color="FCFCFC" w:sz="8" w:space="0"/>
            </w:tcBorders>
            <w:shd w:val="clear" w:color="auto" w:fill="BFD5F0"/>
            <w:vAlign w:val="center"/>
          </w:tcPr>
          <w:p w14:paraId="7F98473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  <w:t>具有护理学初级（士）及以上资格证或具有医师资格证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  <w:t>，具备3年及以上医疗或卫生保健相关工作经验者优先</w:t>
            </w:r>
          </w:p>
        </w:tc>
      </w:tr>
    </w:tbl>
    <w:p w14:paraId="12424316">
      <w:pPr>
        <w:shd w:val="clear"/>
        <w:rPr>
          <w:rFonts w:hint="default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814" w:right="1587" w:bottom="1814" w:left="1587" w:header="737" w:footer="73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3F463B72-AF31-4332-9FDB-82A59A66629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7A80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06D4A3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06D4A3"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86D23">
    <w:pPr>
      <w:pStyle w:val="6"/>
      <w:rPr>
        <w:rFonts w:ascii="宋体" w:hAnsi="宋体"/>
        <w:sz w:val="24"/>
        <w:szCs w:val="24"/>
      </w:rPr>
    </w:pPr>
  </w:p>
  <w:p w14:paraId="4A452C13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4MTZmNTcxMDQzMDcyNzFhZjY5OTg5ODFiMDI2MTIifQ=="/>
    <w:docVar w:name="KSO_WPS_MARK_KEY" w:val="17903509-21f5-4617-99e0-b885bbc113dc"/>
  </w:docVars>
  <w:rsids>
    <w:rsidRoot w:val="00000000"/>
    <w:rsid w:val="012B04C8"/>
    <w:rsid w:val="016B1575"/>
    <w:rsid w:val="03C9793B"/>
    <w:rsid w:val="04D57EFE"/>
    <w:rsid w:val="09D370BD"/>
    <w:rsid w:val="0AA71654"/>
    <w:rsid w:val="0AD2470E"/>
    <w:rsid w:val="0C1E07A5"/>
    <w:rsid w:val="0DB8455B"/>
    <w:rsid w:val="0F58604B"/>
    <w:rsid w:val="10F3177A"/>
    <w:rsid w:val="10F717CC"/>
    <w:rsid w:val="117B5BD7"/>
    <w:rsid w:val="126B0A07"/>
    <w:rsid w:val="12E475FD"/>
    <w:rsid w:val="14BC5D3E"/>
    <w:rsid w:val="15A01A35"/>
    <w:rsid w:val="164A5F40"/>
    <w:rsid w:val="17160086"/>
    <w:rsid w:val="17E01949"/>
    <w:rsid w:val="18334B66"/>
    <w:rsid w:val="19B83633"/>
    <w:rsid w:val="1ABF1101"/>
    <w:rsid w:val="1B7C2F43"/>
    <w:rsid w:val="1D707EB2"/>
    <w:rsid w:val="1D97029A"/>
    <w:rsid w:val="1ECC6AF5"/>
    <w:rsid w:val="21A734D8"/>
    <w:rsid w:val="2248216E"/>
    <w:rsid w:val="232D44E4"/>
    <w:rsid w:val="259C11C3"/>
    <w:rsid w:val="269200D5"/>
    <w:rsid w:val="2717790E"/>
    <w:rsid w:val="286013F4"/>
    <w:rsid w:val="2B1C6CE5"/>
    <w:rsid w:val="2C2765A9"/>
    <w:rsid w:val="2C572ADA"/>
    <w:rsid w:val="2E7C30EC"/>
    <w:rsid w:val="2FC958C9"/>
    <w:rsid w:val="318E3B86"/>
    <w:rsid w:val="32221084"/>
    <w:rsid w:val="34AC732B"/>
    <w:rsid w:val="37365BF6"/>
    <w:rsid w:val="379A7F64"/>
    <w:rsid w:val="3A1B1B10"/>
    <w:rsid w:val="40DC3162"/>
    <w:rsid w:val="43B803F8"/>
    <w:rsid w:val="47D26C51"/>
    <w:rsid w:val="486C49B0"/>
    <w:rsid w:val="4B6C4969"/>
    <w:rsid w:val="4EA13A96"/>
    <w:rsid w:val="4F3B7EE7"/>
    <w:rsid w:val="564E7DEA"/>
    <w:rsid w:val="57F306DE"/>
    <w:rsid w:val="58855FFF"/>
    <w:rsid w:val="5D643DEB"/>
    <w:rsid w:val="61786287"/>
    <w:rsid w:val="61964855"/>
    <w:rsid w:val="63656193"/>
    <w:rsid w:val="65064EE8"/>
    <w:rsid w:val="658867AD"/>
    <w:rsid w:val="68647169"/>
    <w:rsid w:val="697269F6"/>
    <w:rsid w:val="6AAF3179"/>
    <w:rsid w:val="6B277CD9"/>
    <w:rsid w:val="6C691082"/>
    <w:rsid w:val="6C6B3BB3"/>
    <w:rsid w:val="6E5C4C9A"/>
    <w:rsid w:val="6EC519E8"/>
    <w:rsid w:val="704655B8"/>
    <w:rsid w:val="722C4EA3"/>
    <w:rsid w:val="7399049F"/>
    <w:rsid w:val="74A168EE"/>
    <w:rsid w:val="77550B81"/>
    <w:rsid w:val="77F70DD5"/>
    <w:rsid w:val="7A5C41B5"/>
    <w:rsid w:val="7B8624CE"/>
    <w:rsid w:val="7B8E79B4"/>
    <w:rsid w:val="D7BE7559"/>
    <w:rsid w:val="DFDD621E"/>
    <w:rsid w:val="FA7F65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560" w:firstLineChars="200"/>
      <w:jc w:val="left"/>
    </w:pPr>
    <w:rPr>
      <w:sz w:val="28"/>
    </w:rPr>
  </w:style>
  <w:style w:type="paragraph" w:styleId="5">
    <w:name w:val="Date"/>
    <w:basedOn w:val="1"/>
    <w:next w:val="1"/>
    <w:qFormat/>
    <w:uiPriority w:val="0"/>
    <w:rPr>
      <w:b/>
      <w:bCs/>
      <w:sz w:val="32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6125</Words>
  <Characters>6270</Characters>
  <Lines>1</Lines>
  <Paragraphs>1</Paragraphs>
  <TotalTime>5</TotalTime>
  <ScaleCrop>false</ScaleCrop>
  <LinksUpToDate>false</LinksUpToDate>
  <CharactersWithSpaces>6324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2020-02-26T05:16:00Z</dcterms:created>
  <dc:creator>拜欣悦</dc:creator>
  <cp:lastModifiedBy>鸵鸟</cp:lastModifiedBy>
  <cp:lastPrinted>2025-02-21T18:57:00Z</cp:lastPrinted>
  <dcterms:modified xsi:type="dcterms:W3CDTF">2026-07-08T13:14:28Z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116B024504B34BAD9544085AE32DCA48_13</vt:lpwstr>
  </property>
  <property fmtid="{D5CDD505-2E9C-101B-9397-08002B2CF9AE}" pid="4" name="KSOTemplateDocerSaveRecord">
    <vt:lpwstr>eyJoZGlkIjoiNDY4NTcwYmEyOTk3NTkyOTlhZjY5ZWZkYjc1NDIwZDgiLCJ1c2VySWQiOiIzMjYxMDY1OTUifQ==</vt:lpwstr>
  </property>
</Properties>
</file>