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Times New Roman" w:eastAsia="方正小标宋简体" w:cs="Times New Roman"/>
          <w:spacing w:val="11"/>
          <w:sz w:val="44"/>
          <w:szCs w:val="44"/>
        </w:rPr>
      </w:pPr>
      <w:r>
        <w:rPr>
          <w:rFonts w:hint="eastAsia" w:ascii="仿宋_GB2312" w:hAnsi="Times New Roman" w:eastAsia="仿宋_GB2312" w:cs="Times New Roman"/>
          <w:sz w:val="32"/>
          <w:szCs w:val="32"/>
        </w:rPr>
        <w:t>附件</w:t>
      </w:r>
      <w:r>
        <w:rPr>
          <w:rFonts w:hint="eastAsia" w:ascii="仿宋_GB2312" w:hAnsi="Times New Roman" w:eastAsia="仿宋_GB2312" w:cs="Times New Roman"/>
          <w:sz w:val="32"/>
          <w:szCs w:val="32"/>
          <w:lang w:val="en-US" w:eastAsia="zh-CN"/>
        </w:rPr>
        <w:t>3：</w:t>
      </w:r>
      <w:bookmarkStart w:id="0" w:name="_Hlk11026482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pacing w:val="11"/>
          <w:sz w:val="44"/>
          <w:szCs w:val="44"/>
        </w:rPr>
      </w:pPr>
      <w:r>
        <w:rPr>
          <w:rFonts w:hint="eastAsia" w:ascii="方正小标宋简体" w:hAnsi="Times New Roman" w:eastAsia="方正小标宋简体" w:cs="Times New Roman"/>
          <w:spacing w:val="11"/>
          <w:sz w:val="44"/>
          <w:szCs w:val="44"/>
        </w:rPr>
        <w:t>宜昌高新区2022年</w:t>
      </w:r>
      <w:r>
        <w:rPr>
          <w:rFonts w:hint="eastAsia" w:ascii="方正小标宋简体" w:hAnsi="Times New Roman" w:eastAsia="方正小标宋简体" w:cs="Times New Roman"/>
          <w:spacing w:val="11"/>
          <w:sz w:val="44"/>
          <w:szCs w:val="44"/>
          <w:lang w:eastAsia="zh-CN"/>
        </w:rPr>
        <w:t>专项</w:t>
      </w:r>
      <w:r>
        <w:rPr>
          <w:rFonts w:hint="eastAsia" w:ascii="方正小标宋简体" w:hAnsi="Times New Roman" w:eastAsia="方正小标宋简体" w:cs="Times New Roman"/>
          <w:spacing w:val="11"/>
          <w:sz w:val="44"/>
          <w:szCs w:val="44"/>
        </w:rPr>
        <w:t>公开招聘</w:t>
      </w:r>
      <w:r>
        <w:rPr>
          <w:rFonts w:hint="eastAsia" w:ascii="方正小标宋简体" w:hAnsi="Times New Roman" w:eastAsia="方正小标宋简体" w:cs="Times New Roman"/>
          <w:spacing w:val="11"/>
          <w:sz w:val="44"/>
          <w:szCs w:val="44"/>
          <w:lang w:eastAsia="zh-CN"/>
        </w:rPr>
        <w:t>中小学及幼儿园教师</w:t>
      </w:r>
      <w:r>
        <w:rPr>
          <w:rFonts w:hint="eastAsia" w:ascii="方正小标宋简体" w:hAnsi="Times New Roman" w:eastAsia="方正小标宋简体" w:cs="Times New Roman"/>
          <w:spacing w:val="11"/>
          <w:sz w:val="44"/>
          <w:szCs w:val="44"/>
        </w:rPr>
        <w:t>参考人员健康声明及安全考试承诺书</w:t>
      </w:r>
    </w:p>
    <w:bookmarkEnd w:id="0"/>
    <w:p>
      <w:pPr>
        <w:spacing w:line="700" w:lineRule="exact"/>
        <w:jc w:val="center"/>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w:t>
      </w:r>
      <w:r>
        <w:rPr>
          <w:rFonts w:hint="eastAsia" w:ascii="Times New Roman" w:hAnsi="Times New Roman" w:eastAsia="仿宋_GB2312" w:cs="Times New Roman"/>
          <w:sz w:val="28"/>
          <w:szCs w:val="28"/>
        </w:rPr>
        <w:t>10</w:t>
      </w:r>
      <w:r>
        <w:rPr>
          <w:rFonts w:ascii="Times New Roman" w:hAnsi="Times New Roman" w:eastAsia="仿宋_GB2312" w:cs="Times New Roman"/>
          <w:sz w:val="28"/>
          <w:szCs w:val="28"/>
        </w:rPr>
        <w:t>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cs="Times New Roman"/>
          <w:spacing w:val="-24"/>
          <w:sz w:val="24"/>
        </w:rPr>
      </w:pPr>
      <w:r>
        <w:rPr>
          <w:rFonts w:ascii="Times New Roman" w:hAnsi="Times New Roman" w:eastAsia="楷体" w:cs="Times New Roman"/>
          <w:spacing w:val="-24"/>
          <w:sz w:val="24"/>
        </w:rPr>
        <w:t>1.本人是否属于隔离期新冠肺炎确诊病例、疑似病例、无症状感染者                          □是□否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cs="Times New Roman"/>
          <w:spacing w:val="-24"/>
          <w:sz w:val="24"/>
        </w:rPr>
      </w:pPr>
      <w:r>
        <w:rPr>
          <w:rFonts w:ascii="Times New Roman" w:hAnsi="Times New Roman" w:eastAsia="楷体" w:cs="Times New Roman"/>
          <w:spacing w:val="-24"/>
          <w:sz w:val="24"/>
        </w:rPr>
        <w:t>2.本人考前</w:t>
      </w: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天内，是否与新冠肺炎确诊病例、疑似病例或已发现无症状感染者有接触史□是□否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cs="Times New Roman"/>
          <w:spacing w:val="-24"/>
          <w:sz w:val="24"/>
        </w:rPr>
      </w:pPr>
      <w:r>
        <w:rPr>
          <w:rFonts w:ascii="Times New Roman" w:hAnsi="Times New Roman" w:eastAsia="楷体" w:cs="Times New Roman"/>
          <w:spacing w:val="-24"/>
          <w:sz w:val="24"/>
        </w:rPr>
        <w:t>3.本人考前</w:t>
      </w: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天内，是否出现发热、干咳、乏力、鼻塞、流涕、咽痛、腹泻等症状        □是□否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cs="Times New Roman"/>
          <w:spacing w:val="-24"/>
          <w:sz w:val="24"/>
        </w:rPr>
      </w:pPr>
      <w:r>
        <w:rPr>
          <w:rFonts w:ascii="Times New Roman" w:hAnsi="Times New Roman" w:eastAsia="楷体" w:cs="Times New Roman"/>
          <w:spacing w:val="-24"/>
          <w:sz w:val="24"/>
        </w:rPr>
        <w:t>4.本人考前</w:t>
      </w: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天内，是否在居住地有被隔离或曾被隔离且未做核酸检测                     □是□否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cs="Times New Roman"/>
          <w:spacing w:val="-24"/>
          <w:sz w:val="24"/>
        </w:rPr>
      </w:pPr>
      <w:r>
        <w:rPr>
          <w:rFonts w:ascii="Times New Roman" w:hAnsi="Times New Roman" w:eastAsia="楷体" w:cs="Times New Roman"/>
          <w:spacing w:val="-24"/>
          <w:sz w:val="24"/>
        </w:rPr>
        <w:t>5.本人考前</w:t>
      </w:r>
      <w:r>
        <w:rPr>
          <w:rFonts w:hint="eastAsia" w:eastAsia="楷体" w:cs="Times New Roman"/>
          <w:spacing w:val="-24"/>
          <w:sz w:val="24"/>
          <w:lang w:val="en-US" w:eastAsia="zh-CN"/>
        </w:rPr>
        <w:t>7</w:t>
      </w:r>
      <w:r>
        <w:rPr>
          <w:rFonts w:ascii="Times New Roman" w:hAnsi="Times New Roman" w:eastAsia="楷体" w:cs="Times New Roman"/>
          <w:spacing w:val="-24"/>
          <w:sz w:val="24"/>
        </w:rPr>
        <w:t>天内，是否从</w:t>
      </w:r>
      <w:r>
        <w:rPr>
          <w:rFonts w:hint="eastAsia" w:ascii="Times New Roman" w:hAnsi="Times New Roman" w:eastAsia="楷体" w:cs="Times New Roman"/>
          <w:spacing w:val="-24"/>
          <w:sz w:val="24"/>
        </w:rPr>
        <w:t>国内</w:t>
      </w:r>
      <w:r>
        <w:rPr>
          <w:rFonts w:ascii="Times New Roman" w:hAnsi="Times New Roman" w:eastAsia="楷体" w:cs="Times New Roman"/>
          <w:spacing w:val="-24"/>
          <w:sz w:val="24"/>
        </w:rPr>
        <w:t>中高风险地区</w:t>
      </w:r>
      <w:r>
        <w:rPr>
          <w:rFonts w:hint="eastAsia" w:ascii="Times New Roman" w:hAnsi="Times New Roman" w:eastAsia="楷体" w:cs="Times New Roman"/>
          <w:spacing w:val="-24"/>
          <w:sz w:val="24"/>
        </w:rPr>
        <w:t>返（来）宜</w:t>
      </w:r>
      <w:r>
        <w:rPr>
          <w:rFonts w:ascii="Times New Roman" w:hAnsi="Times New Roman" w:eastAsia="楷体" w:cs="Times New Roman"/>
          <w:spacing w:val="-24"/>
          <w:sz w:val="24"/>
        </w:rPr>
        <w:t xml:space="preserve">                                       □是□否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cs="Times New Roman"/>
          <w:spacing w:val="-24"/>
          <w:sz w:val="24"/>
        </w:rPr>
      </w:pPr>
      <w:r>
        <w:rPr>
          <w:rFonts w:ascii="Times New Roman" w:hAnsi="Times New Roman" w:eastAsia="楷体" w:cs="Times New Roman"/>
          <w:spacing w:val="-24"/>
          <w:sz w:val="24"/>
        </w:rPr>
        <w:t>6.本人考前</w:t>
      </w: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天内，是否</w:t>
      </w:r>
      <w:bookmarkStart w:id="1" w:name="_GoBack"/>
      <w:bookmarkEnd w:id="1"/>
      <w:r>
        <w:rPr>
          <w:rFonts w:ascii="Times New Roman" w:hAnsi="Times New Roman" w:eastAsia="楷体" w:cs="Times New Roman"/>
          <w:spacing w:val="-24"/>
          <w:sz w:val="24"/>
        </w:rPr>
        <w:t>从境外/港澳台</w:t>
      </w:r>
      <w:r>
        <w:rPr>
          <w:rFonts w:hint="eastAsia" w:ascii="Times New Roman" w:hAnsi="Times New Roman" w:eastAsia="楷体" w:cs="Times New Roman"/>
          <w:spacing w:val="-24"/>
          <w:sz w:val="24"/>
        </w:rPr>
        <w:t>返（来）宜</w:t>
      </w:r>
      <w:r>
        <w:rPr>
          <w:rFonts w:ascii="Times New Roman" w:hAnsi="Times New Roman" w:eastAsia="楷体" w:cs="Times New Roman"/>
          <w:spacing w:val="-24"/>
          <w:sz w:val="24"/>
        </w:rPr>
        <w:t xml:space="preserve">                                              □是□否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cs="Times New Roman"/>
          <w:spacing w:val="-24"/>
          <w:sz w:val="24"/>
        </w:rPr>
      </w:pPr>
      <w:r>
        <w:rPr>
          <w:rFonts w:ascii="Times New Roman" w:hAnsi="Times New Roman" w:eastAsia="楷体" w:cs="Times New Roman"/>
          <w:spacing w:val="-24"/>
          <w:sz w:val="24"/>
        </w:rPr>
        <w:t>7.本人考前</w:t>
      </w: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天内，是否与从国（境）外人员有接触史                                        □是□否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cs="Times New Roman"/>
          <w:spacing w:val="-24"/>
          <w:sz w:val="24"/>
        </w:rPr>
      </w:pPr>
      <w:r>
        <w:rPr>
          <w:rFonts w:ascii="Times New Roman" w:hAnsi="Times New Roman" w:eastAsia="楷体" w:cs="Times New Roman"/>
          <w:spacing w:val="-24"/>
          <w:sz w:val="24"/>
        </w:rPr>
        <w:t>8.本人“湖北健康码”或其他健康通行码是否</w:t>
      </w:r>
      <w:r>
        <w:rPr>
          <w:rFonts w:hint="eastAsia" w:ascii="Times New Roman" w:hAnsi="Times New Roman" w:eastAsia="楷体" w:cs="Times New Roman"/>
          <w:spacing w:val="-24"/>
          <w:sz w:val="24"/>
        </w:rPr>
        <w:t>异常</w:t>
      </w:r>
      <w:r>
        <w:rPr>
          <w:rFonts w:ascii="Times New Roman" w:hAnsi="Times New Roman" w:eastAsia="楷体" w:cs="Times New Roman"/>
          <w:spacing w:val="-24"/>
          <w:sz w:val="24"/>
        </w:rPr>
        <w:t xml:space="preserve">                                           □是□否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cs="Times New Roman"/>
          <w:b/>
          <w:bCs/>
          <w:spacing w:val="-24"/>
          <w:sz w:val="24"/>
        </w:rPr>
      </w:pP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w:t>
      </w:r>
      <w:r>
        <w:rPr>
          <w:rFonts w:hint="eastAsia" w:ascii="Times New Roman" w:hAnsi="Times New Roman" w:eastAsia="楷体" w:cs="Times New Roman"/>
          <w:spacing w:val="-24"/>
          <w:sz w:val="24"/>
        </w:rPr>
        <w:t>.</w:t>
      </w:r>
      <w:r>
        <w:rPr>
          <w:rFonts w:ascii="Times New Roman" w:hAnsi="Times New Roman" w:eastAsia="楷体" w:cs="Times New Roman"/>
          <w:spacing w:val="-24"/>
          <w:sz w:val="24"/>
        </w:rPr>
        <w:t>共同居住家庭成员中是否有上述1-</w:t>
      </w:r>
      <w:r>
        <w:rPr>
          <w:rFonts w:hint="eastAsia" w:ascii="Times New Roman" w:hAnsi="Times New Roman" w:eastAsia="楷体" w:cs="Times New Roman"/>
          <w:spacing w:val="-24"/>
          <w:sz w:val="24"/>
        </w:rPr>
        <w:t>8</w:t>
      </w:r>
      <w:r>
        <w:rPr>
          <w:rFonts w:ascii="Times New Roman" w:hAnsi="Times New Roman" w:eastAsia="楷体" w:cs="Times New Roman"/>
          <w:spacing w:val="-24"/>
          <w:sz w:val="24"/>
        </w:rPr>
        <w:t>类的情况                                                 □是□否</w:t>
      </w:r>
    </w:p>
    <w:p>
      <w:pPr>
        <w:keepNext w:val="0"/>
        <w:keepLines w:val="0"/>
        <w:pageBreakBefore w:val="0"/>
        <w:widowControl w:val="0"/>
        <w:kinsoku/>
        <w:wordWrap/>
        <w:overflowPunct/>
        <w:topLinePunct w:val="0"/>
        <w:autoSpaceDE/>
        <w:autoSpaceDN/>
        <w:bidi w:val="0"/>
        <w:adjustRightInd w:val="0"/>
        <w:snapToGrid w:val="0"/>
        <w:spacing w:line="400" w:lineRule="exact"/>
        <w:ind w:firstLine="386" w:firstLineChars="200"/>
        <w:textAlignment w:val="auto"/>
        <w:rPr>
          <w:rFonts w:ascii="Times New Roman" w:hAnsi="Times New Roman" w:eastAsia="楷体" w:cs="Times New Roman"/>
          <w:spacing w:val="-24"/>
          <w:sz w:val="24"/>
        </w:rPr>
      </w:pPr>
      <w:r>
        <w:rPr>
          <w:rFonts w:ascii="Times New Roman" w:hAnsi="Times New Roman" w:eastAsia="楷体" w:cs="Times New Roman"/>
          <w:b/>
          <w:bCs/>
          <w:spacing w:val="-24"/>
          <w:sz w:val="24"/>
        </w:rPr>
        <w:t>注：</w:t>
      </w:r>
      <w:r>
        <w:rPr>
          <w:rFonts w:ascii="Times New Roman" w:hAnsi="Times New Roman" w:eastAsia="楷体" w:cs="Times New Roman"/>
          <w:spacing w:val="-24"/>
          <w:sz w:val="24"/>
        </w:rPr>
        <w:t>有第1项的考生，不能参加考试</w:t>
      </w:r>
      <w:r>
        <w:rPr>
          <w:rFonts w:hint="eastAsia" w:ascii="Times New Roman" w:hAnsi="Times New Roman" w:eastAsia="楷体" w:cs="Times New Roman"/>
          <w:spacing w:val="-24"/>
          <w:sz w:val="24"/>
        </w:rPr>
        <w:t>；</w:t>
      </w:r>
      <w:r>
        <w:rPr>
          <w:rFonts w:ascii="Times New Roman" w:hAnsi="Times New Roman" w:eastAsia="楷体" w:cs="Times New Roman"/>
          <w:spacing w:val="-24"/>
          <w:sz w:val="24"/>
        </w:rPr>
        <w:t>有第2-</w:t>
      </w: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项的考生，按省市疫情防控最新要求落实隔离观察、健康管理和核酸检测等防控措施，于</w:t>
      </w:r>
      <w:r>
        <w:rPr>
          <w:rFonts w:hint="eastAsia" w:ascii="Times New Roman" w:hAnsi="Times New Roman" w:eastAsia="楷体" w:cs="Times New Roman"/>
          <w:spacing w:val="-24"/>
          <w:sz w:val="24"/>
        </w:rPr>
        <w:t>现场招聘活动</w:t>
      </w:r>
      <w:r>
        <w:rPr>
          <w:rFonts w:ascii="Times New Roman" w:hAnsi="Times New Roman" w:eastAsia="楷体" w:cs="Times New Roman"/>
          <w:spacing w:val="-24"/>
          <w:sz w:val="24"/>
        </w:rPr>
        <w:t>当天入场时提供48</w:t>
      </w:r>
      <w:r>
        <w:rPr>
          <w:rFonts w:hint="eastAsia" w:ascii="Times New Roman" w:hAnsi="Times New Roman" w:eastAsia="楷体" w:cs="Times New Roman"/>
          <w:spacing w:val="-24"/>
          <w:sz w:val="24"/>
        </w:rPr>
        <w:t>小时</w:t>
      </w:r>
      <w:r>
        <w:rPr>
          <w:rFonts w:ascii="Times New Roman" w:hAnsi="Times New Roman" w:eastAsia="楷体" w:cs="Times New Roman"/>
          <w:spacing w:val="-24"/>
          <w:sz w:val="24"/>
        </w:rPr>
        <w:t>内新冠病毒核酸检测阴性证明</w:t>
      </w:r>
      <w:r>
        <w:rPr>
          <w:rFonts w:hint="eastAsia" w:ascii="Times New Roman" w:hAnsi="Times New Roman" w:eastAsia="楷体" w:cs="Times New Roman"/>
          <w:spacing w:val="-24"/>
          <w:sz w:val="24"/>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576" w:firstLineChars="200"/>
        <w:textAlignment w:val="auto"/>
        <w:rPr>
          <w:rFonts w:ascii="Times New Roman" w:hAnsi="Times New Roman" w:eastAsia="仿宋_GB2312" w:cs="Times New Roman"/>
          <w:w w:val="90"/>
          <w:sz w:val="28"/>
          <w:szCs w:val="28"/>
        </w:rPr>
      </w:pPr>
      <w:r>
        <w:rPr>
          <w:rFonts w:ascii="黑体" w:hAnsi="黑体"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400" w:lineRule="exact"/>
        <w:ind w:firstLine="4320" w:firstLineChars="1500"/>
        <w:textAlignment w:val="auto"/>
        <w:rPr>
          <w:rFonts w:ascii="Times New Roman" w:hAnsi="Times New Roman" w:eastAsia="仿宋_GB2312" w:cs="Times New Roman"/>
          <w:w w:val="90"/>
          <w:sz w:val="32"/>
          <w:szCs w:val="32"/>
        </w:rPr>
      </w:pP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w:t>
      </w:r>
    </w:p>
    <w:p>
      <w:pPr>
        <w:adjustRightInd w:val="0"/>
        <w:snapToGrid w:val="0"/>
        <w:spacing w:line="440" w:lineRule="exact"/>
        <w:ind w:firstLine="6001" w:firstLineChars="2084"/>
        <w:rPr>
          <w:rFonts w:hint="eastAsia" w:ascii="仿宋_GB2312" w:eastAsia="仿宋_GB2312"/>
          <w:color w:val="auto"/>
          <w:sz w:val="32"/>
          <w:szCs w:val="32"/>
          <w:lang w:val="en-US" w:eastAsia="zh-CN"/>
        </w:rPr>
      </w:pPr>
      <w:r>
        <w:rPr>
          <w:rFonts w:ascii="Times New Roman" w:hAnsi="Times New Roman" w:eastAsia="仿宋_GB2312" w:cs="Times New Roman"/>
          <w:w w:val="90"/>
          <w:sz w:val="32"/>
          <w:szCs w:val="32"/>
        </w:rPr>
        <w:t>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ZjczNjA0OWM2NTdhNzA4NTg5ODNmYmRlZmVlZGQifQ=="/>
  </w:docVars>
  <w:rsids>
    <w:rsidRoot w:val="605D6C35"/>
    <w:rsid w:val="26317898"/>
    <w:rsid w:val="605D6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651</Words>
  <Characters>676</Characters>
  <Lines>0</Lines>
  <Paragraphs>0</Paragraphs>
  <TotalTime>1</TotalTime>
  <ScaleCrop>false</ScaleCrop>
  <LinksUpToDate>false</LinksUpToDate>
  <CharactersWithSpaces>1119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2022-08-12T08:57:00Z</dcterms:created>
  <dc:creator>jiashu</dc:creator>
  <cp:lastModifiedBy>jiashu</cp:lastModifiedBy>
  <dcterms:modified xsi:type="dcterms:W3CDTF">2022-08-12T09:44:12Z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FB2A6D4BA2B942D3AD772FBA20817CAC</vt:lpwstr>
  </property>
</Properties>
</file>