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2022年伍家岗街道综合执法中心招聘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综合执法协管员诚信承诺书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  <w:t>我已仔细阅读《2022年伍家岗街道综合执法中心招聘综合执法协管员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textAlignment w:val="auto"/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textAlignment w:val="auto"/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80" w:firstLineChars="1900"/>
        <w:textAlignment w:val="auto"/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24"/>
          <w:sz w:val="32"/>
          <w:szCs w:val="32"/>
        </w:rPr>
        <w:t xml:space="preserve"> 月   日</w:t>
      </w:r>
    </w:p>
    <w:p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6F99"/>
    <w:rsid w:val="495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2021-11-01T06:47:00Z</dcterms:created>
  <dc:creator>Administrator</dc:creator>
  <cp:lastModifiedBy>耳东陈</cp:lastModifiedBy>
  <dcterms:modified xsi:type="dcterms:W3CDTF">2022-02-10T07:09:11Z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9709EE59F3374C14A4648947AC74F67A</vt:lpwstr>
  </property>
</Properties>
</file>