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DC90A">
      <w:pPr>
        <w:adjustRightInd w:val="0"/>
        <w:snapToGrid w:val="0"/>
        <w:spacing w:line="300" w:lineRule="exact"/>
        <w:rPr>
          <w:rFonts w:hint="eastAsia" w:ascii="仿宋" w:eastAsia="仿宋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eastAsia="仿宋"/>
          <w:b w:val="0"/>
          <w:bCs/>
          <w:sz w:val="28"/>
          <w:szCs w:val="28"/>
        </w:rPr>
        <w:t>附件</w:t>
      </w:r>
      <w:r>
        <w:rPr>
          <w:rFonts w:hint="eastAsia" w:ascii="仿宋" w:eastAsia="仿宋"/>
          <w:b w:val="0"/>
          <w:bCs/>
          <w:sz w:val="28"/>
          <w:szCs w:val="28"/>
          <w:lang w:val="en-US" w:eastAsia="zh-CN"/>
        </w:rPr>
        <w:t>4：</w:t>
      </w:r>
      <w:bookmarkEnd w:id="0"/>
    </w:p>
    <w:p w14:paraId="7F7A08BF">
      <w:pPr>
        <w:widowControl/>
        <w:ind w:firstLine="829" w:firstLineChars="295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十堰市（县、市区）教师资格认定机构地址及联系方式</w:t>
      </w:r>
    </w:p>
    <w:tbl>
      <w:tblPr>
        <w:tblStyle w:val="11"/>
        <w:tblW w:w="1022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37"/>
        <w:gridCol w:w="2773"/>
        <w:gridCol w:w="1335"/>
        <w:gridCol w:w="3975"/>
      </w:tblGrid>
      <w:tr w14:paraId="19A5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3197C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认定权限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37F7B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认定单位</w:t>
            </w:r>
          </w:p>
        </w:tc>
        <w:tc>
          <w:tcPr>
            <w:tcW w:w="2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3D2721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现场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确认</w:t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B5A639"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966B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18"/>
                <w:szCs w:val="18"/>
              </w:rPr>
              <w:t>通知公告发布渠道</w:t>
            </w:r>
          </w:p>
        </w:tc>
      </w:tr>
      <w:tr w14:paraId="74888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CDEE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9268D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B4840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DEA44B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AE04">
            <w:pPr>
              <w:widowControl/>
              <w:rPr>
                <w:rFonts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6CC8F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BC8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高中、中职教师资格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DD33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十堰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市教师资格认定中心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D7018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确认点在申请人户籍地、有效居住证所在地的县(市</w:t>
            </w:r>
            <w:r>
              <w:rPr>
                <w:rFonts w:hint="eastAsia" w:hAns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区)教师资格认定点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97993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0719-8699883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B6326">
            <w:pPr>
              <w:widowControl/>
              <w:ind w:left="-250" w:leftChars="-104" w:firstLine="360" w:firstLineChars="200"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十堰市教育局官网通知公告栏</w:t>
            </w:r>
          </w:p>
          <w:p w14:paraId="3B6EA633">
            <w:pPr>
              <w:widowControl/>
              <w:ind w:left="-250" w:leftChars="-104" w:firstLine="360" w:firstLineChars="200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http://jyj.shiyan.gov.cn/zwdt/tzgg/</w:t>
            </w:r>
          </w:p>
        </w:tc>
      </w:tr>
      <w:tr w14:paraId="12C7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3F6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初中、小学 、幼儿园 教师资格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A267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AC025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茅箭区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教师发展中心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茅箭区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二堰街办郑家沟社区郑家巷3号）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2314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0719-8651656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90A5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茅箭新闻网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公告通知栏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www.symaojian.gov.cn</w:t>
            </w:r>
          </w:p>
        </w:tc>
      </w:tr>
      <w:tr w14:paraId="762D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C6D5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2620E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0E44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张湾区政务服务中心(张湾区凯旋大道9号国瑞蓝山郡)</w:t>
            </w:r>
          </w:p>
        </w:tc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5D6CE4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0719-8522689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1324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张湾区政府网通知公告http://www.zhangwan.gov.cn/xwzx/tzgg/index.shtml</w:t>
            </w:r>
          </w:p>
        </w:tc>
      </w:tr>
      <w:tr w14:paraId="31765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70F3B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A55DF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白浪开发区教师资格认定点</w:t>
            </w:r>
          </w:p>
        </w:tc>
        <w:tc>
          <w:tcPr>
            <w:tcW w:w="2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B0FD0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白浪东路36号教育发展中心二楼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AE69E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0719-8319892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2CAB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经开区政务通知公告  http://www.sygxq.gov.cn/xxgk/dfbmptlj/zfbm/wjwj/zfxxgk_83736/zc/tzgg/</w:t>
            </w:r>
          </w:p>
        </w:tc>
      </w:tr>
      <w:tr w14:paraId="7432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6955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50974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93EBE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武当山教育局2楼教师管理股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5432D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0719-5669555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4C8C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武当山特区教师资格证认定通知公告栏http://www.wudangshan.gov.cn/xxgkxi/fdzdgk/zdmsxx/jy/</w:t>
            </w:r>
          </w:p>
        </w:tc>
      </w:tr>
      <w:tr w14:paraId="09639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E921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F6D3BF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口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2C5BF6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丹江口市教育局405室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EA3A0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0719-5238052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E77B8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水都网“公示公告”栏https://www.hbdjk.com/和“水都教育”微信公众号</w:t>
            </w:r>
          </w:p>
        </w:tc>
      </w:tr>
      <w:tr w14:paraId="0B01E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BD4E2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55AE4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7AC1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房县行政审批局（市民之家政务服务大厅一窗通办E2窗口）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A585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0719-3222398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14AE3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房县政府网通知公告栏http://www.fangxian.gov.cn/xxgk/fdzdgknr/tzgg/</w:t>
            </w:r>
          </w:p>
        </w:tc>
      </w:tr>
      <w:tr w14:paraId="67E61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247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C8F9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34A6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竹山县教育局804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CF145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0719-4222908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243B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竹山政府网政务信息公开栏http://www.zhushan.gov.cn/xxgkxi/fdzdgk/tzgg/index.shtml</w:t>
            </w:r>
          </w:p>
        </w:tc>
      </w:tr>
      <w:tr w14:paraId="7AD61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8420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870EE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DDA1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竹溪县教育局203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304FF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0719-2731164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F53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竹溪县人民政府官网通知公告栏http://www.zhuxi.gov.cn/xxgkxi/zc/qtzdgkwj/tzgg/</w:t>
            </w:r>
          </w:p>
        </w:tc>
      </w:tr>
      <w:tr w14:paraId="5B5CD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F70E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40252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F925A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郧阳区教育局504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5843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0719-7225995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AFE72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郧阳网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通知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公告栏https://www.hbyunyang.net/</w:t>
            </w:r>
          </w:p>
        </w:tc>
      </w:tr>
      <w:tr w14:paraId="321A8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A62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DE1BB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郧西教师资格认定点</w:t>
            </w:r>
          </w:p>
        </w:tc>
        <w:tc>
          <w:tcPr>
            <w:tcW w:w="2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E7B8E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郧西县教育局教师发展中心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014BA">
            <w:pPr>
              <w:widowControl/>
              <w:jc w:val="center"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sz w:val="18"/>
                <w:szCs w:val="18"/>
              </w:rPr>
              <w:t>6227469</w:t>
            </w: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71FD6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</w:rPr>
              <w:t>郧西县教育局政府信息公开“通知公告”栏</w:t>
            </w: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hAnsi="宋体" w:cs="宋体"/>
                <w:kern w:val="0"/>
                <w:sz w:val="18"/>
                <w:szCs w:val="18"/>
              </w:rPr>
              <w:t>“郧西教育”微信公众号http://www.yunxi.gov.cn/xxgk/bmxzdh/zfbm/jyj/zfxxgk_83736/zc/tzgg/</w:t>
            </w:r>
          </w:p>
        </w:tc>
      </w:tr>
      <w:tr w14:paraId="5DF1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CF6D">
            <w:pPr>
              <w:widowControl/>
              <w:rPr>
                <w:rFonts w:hAnsi="宋体" w:cs="宋体"/>
                <w:kern w:val="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6B3B78">
            <w:pPr>
              <w:widowControl/>
              <w:rPr>
                <w:rFonts w:hint="eastAsia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hAnsi="宋体" w:cs="宋体"/>
                <w:kern w:val="0"/>
                <w:sz w:val="18"/>
                <w:szCs w:val="18"/>
                <w:lang w:val="en-US" w:eastAsia="zh-CN"/>
              </w:rPr>
              <w:t>汉江师范学院</w:t>
            </w:r>
            <w:r>
              <w:rPr>
                <w:rFonts w:ascii="宋体" w:hAnsi="宋体" w:eastAsia="宋体" w:cs="宋体"/>
                <w:sz w:val="18"/>
                <w:szCs w:val="18"/>
              </w:rPr>
              <w:t>集体报送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点</w:t>
            </w:r>
          </w:p>
        </w:tc>
        <w:tc>
          <w:tcPr>
            <w:tcW w:w="2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266700">
            <w:pPr>
              <w:widowControl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汉江师范学院启明楼409继续教育学院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20D7CA"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0719-8846020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017A">
            <w:pPr>
              <w:widowControl/>
              <w:rPr>
                <w:rFonts w:hint="eastAsia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汉江师范学院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官网</w:t>
            </w:r>
            <w:r>
              <w:rPr>
                <w:rFonts w:ascii="宋体" w:hAnsi="宋体" w:eastAsia="宋体" w:cs="宋体"/>
                <w:sz w:val="18"/>
                <w:szCs w:val="18"/>
              </w:rPr>
              <w:t>通知公告</w:t>
            </w:r>
            <w:r>
              <w:rPr>
                <w:rFonts w:hint="eastAsia" w:hAnsi="宋体" w:cs="宋体"/>
                <w:sz w:val="18"/>
                <w:szCs w:val="18"/>
                <w:lang w:val="en-US" w:eastAsia="zh-CN"/>
              </w:rPr>
              <w:t>栏</w:t>
            </w:r>
            <w:r>
              <w:rPr>
                <w:rFonts w:ascii="宋体" w:hAnsi="宋体" w:eastAsia="宋体" w:cs="宋体"/>
                <w:sz w:val="18"/>
                <w:szCs w:val="18"/>
              </w:rPr>
              <w:t>https://www.hjnu.edu.cn/index/tzgg.htm</w:t>
            </w:r>
          </w:p>
        </w:tc>
      </w:tr>
    </w:tbl>
    <w:p w14:paraId="0CD24C74">
      <w:pPr>
        <w:adjustRightInd w:val="0"/>
        <w:snapToGrid w:val="0"/>
        <w:spacing w:line="300" w:lineRule="exact"/>
        <w:rPr>
          <w:rFonts w:ascii="仿宋" w:eastAsia="仿宋"/>
          <w:b/>
          <w:sz w:val="28"/>
          <w:szCs w:val="28"/>
        </w:rPr>
      </w:pPr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D4407">
    <w:pPr>
      <w:pStyle w:val="8"/>
      <w:jc w:val="center"/>
    </w:pP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useAltKinsokuLineBreakRules/>
    <w:splitPgBreakAndParaMark/>
    <w:compatSetting w:name="compatibilityMode" w:uri="http://schemas.microsoft.com/office/word" w:val="12"/>
  </w:compat>
  <w:rsids>
    <w:rsidRoot w:val="00F37C8F"/>
    <w:rsid w:val="00014779"/>
    <w:rsid w:val="0003640C"/>
    <w:rsid w:val="001073FB"/>
    <w:rsid w:val="00107AB7"/>
    <w:rsid w:val="001142D9"/>
    <w:rsid w:val="00125BE6"/>
    <w:rsid w:val="0012722E"/>
    <w:rsid w:val="0014138A"/>
    <w:rsid w:val="00172C0D"/>
    <w:rsid w:val="00187FC9"/>
    <w:rsid w:val="001A3BB8"/>
    <w:rsid w:val="001B03B5"/>
    <w:rsid w:val="001F00F0"/>
    <w:rsid w:val="00222AE4"/>
    <w:rsid w:val="00232354"/>
    <w:rsid w:val="00235372"/>
    <w:rsid w:val="00235CF0"/>
    <w:rsid w:val="002828E1"/>
    <w:rsid w:val="002E26B9"/>
    <w:rsid w:val="002F4530"/>
    <w:rsid w:val="003003AE"/>
    <w:rsid w:val="003012B5"/>
    <w:rsid w:val="0031427E"/>
    <w:rsid w:val="0032675D"/>
    <w:rsid w:val="003365AB"/>
    <w:rsid w:val="00343534"/>
    <w:rsid w:val="00380F57"/>
    <w:rsid w:val="0039122A"/>
    <w:rsid w:val="003A06CA"/>
    <w:rsid w:val="003B2CAA"/>
    <w:rsid w:val="003C3F8C"/>
    <w:rsid w:val="003C5019"/>
    <w:rsid w:val="003C6057"/>
    <w:rsid w:val="00407B42"/>
    <w:rsid w:val="00411568"/>
    <w:rsid w:val="00412F74"/>
    <w:rsid w:val="0041656E"/>
    <w:rsid w:val="0042113A"/>
    <w:rsid w:val="00437854"/>
    <w:rsid w:val="00450498"/>
    <w:rsid w:val="004564CD"/>
    <w:rsid w:val="00470C86"/>
    <w:rsid w:val="00475F0D"/>
    <w:rsid w:val="00485612"/>
    <w:rsid w:val="0048640E"/>
    <w:rsid w:val="00490365"/>
    <w:rsid w:val="00496B10"/>
    <w:rsid w:val="004B0381"/>
    <w:rsid w:val="004B0FD5"/>
    <w:rsid w:val="004C0896"/>
    <w:rsid w:val="004C62C9"/>
    <w:rsid w:val="005321EE"/>
    <w:rsid w:val="00537D05"/>
    <w:rsid w:val="00541B7D"/>
    <w:rsid w:val="00557BD6"/>
    <w:rsid w:val="005652F7"/>
    <w:rsid w:val="005E5C93"/>
    <w:rsid w:val="005F2A47"/>
    <w:rsid w:val="0065390E"/>
    <w:rsid w:val="00664BCF"/>
    <w:rsid w:val="00676561"/>
    <w:rsid w:val="0068717D"/>
    <w:rsid w:val="006B4A55"/>
    <w:rsid w:val="006E0FF5"/>
    <w:rsid w:val="006E6A6C"/>
    <w:rsid w:val="00734F8E"/>
    <w:rsid w:val="00746DC7"/>
    <w:rsid w:val="007544B3"/>
    <w:rsid w:val="00757D89"/>
    <w:rsid w:val="00777471"/>
    <w:rsid w:val="00783C19"/>
    <w:rsid w:val="00783DF0"/>
    <w:rsid w:val="007D7371"/>
    <w:rsid w:val="00805B58"/>
    <w:rsid w:val="00806531"/>
    <w:rsid w:val="00811B34"/>
    <w:rsid w:val="00834C1E"/>
    <w:rsid w:val="00852AC2"/>
    <w:rsid w:val="00872F30"/>
    <w:rsid w:val="00874D5F"/>
    <w:rsid w:val="008D42B7"/>
    <w:rsid w:val="008E2EEF"/>
    <w:rsid w:val="00920A60"/>
    <w:rsid w:val="00931AEE"/>
    <w:rsid w:val="009329DA"/>
    <w:rsid w:val="00947839"/>
    <w:rsid w:val="00965077"/>
    <w:rsid w:val="00974E9F"/>
    <w:rsid w:val="009B1A94"/>
    <w:rsid w:val="009B4F7E"/>
    <w:rsid w:val="009D31A3"/>
    <w:rsid w:val="009E410D"/>
    <w:rsid w:val="009F0F48"/>
    <w:rsid w:val="00A062F2"/>
    <w:rsid w:val="00A81D9B"/>
    <w:rsid w:val="00A9409F"/>
    <w:rsid w:val="00AF0CCB"/>
    <w:rsid w:val="00B023B0"/>
    <w:rsid w:val="00B139F9"/>
    <w:rsid w:val="00B25229"/>
    <w:rsid w:val="00B3684F"/>
    <w:rsid w:val="00B46A22"/>
    <w:rsid w:val="00B50002"/>
    <w:rsid w:val="00B60130"/>
    <w:rsid w:val="00B62D02"/>
    <w:rsid w:val="00B86088"/>
    <w:rsid w:val="00B92822"/>
    <w:rsid w:val="00BA7E7D"/>
    <w:rsid w:val="00BB01FE"/>
    <w:rsid w:val="00C0739A"/>
    <w:rsid w:val="00C24F7F"/>
    <w:rsid w:val="00C26200"/>
    <w:rsid w:val="00C34716"/>
    <w:rsid w:val="00C34A8D"/>
    <w:rsid w:val="00CA7AF4"/>
    <w:rsid w:val="00CB0730"/>
    <w:rsid w:val="00D2449B"/>
    <w:rsid w:val="00D27093"/>
    <w:rsid w:val="00D27611"/>
    <w:rsid w:val="00D36DF5"/>
    <w:rsid w:val="00D515E6"/>
    <w:rsid w:val="00D7191D"/>
    <w:rsid w:val="00D760DB"/>
    <w:rsid w:val="00DE68BE"/>
    <w:rsid w:val="00E25AB6"/>
    <w:rsid w:val="00E43D5D"/>
    <w:rsid w:val="00E63B90"/>
    <w:rsid w:val="00E645E1"/>
    <w:rsid w:val="00EC07B4"/>
    <w:rsid w:val="00EC4825"/>
    <w:rsid w:val="00ED4A14"/>
    <w:rsid w:val="00EE6567"/>
    <w:rsid w:val="00EF5BDC"/>
    <w:rsid w:val="00F273AC"/>
    <w:rsid w:val="00F35CF4"/>
    <w:rsid w:val="00F37C8F"/>
    <w:rsid w:val="00F71C1F"/>
    <w:rsid w:val="00F7399F"/>
    <w:rsid w:val="00F818E1"/>
    <w:rsid w:val="00F8630A"/>
    <w:rsid w:val="07F12D6F"/>
    <w:rsid w:val="08D07763"/>
    <w:rsid w:val="14C4760E"/>
    <w:rsid w:val="173902E3"/>
    <w:rsid w:val="17883306"/>
    <w:rsid w:val="270870B9"/>
    <w:rsid w:val="272448D1"/>
    <w:rsid w:val="293F7330"/>
    <w:rsid w:val="45157C44"/>
    <w:rsid w:val="462A719B"/>
    <w:rsid w:val="4CCE035C"/>
    <w:rsid w:val="50DE0CA4"/>
    <w:rsid w:val="544C10EA"/>
    <w:rsid w:val="57E53BD4"/>
    <w:rsid w:val="59ED75DA"/>
    <w:rsid w:val="5C604BBA"/>
    <w:rsid w:val="666D1F1E"/>
    <w:rsid w:val="6A7F1FC0"/>
    <w:rsid w:val="785661DF"/>
    <w:rsid w:val="7E9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Times New Roman" w:eastAsia="宋体" w:cs="Times New Roman"/>
      <w:b/>
      <w:kern w:val="36"/>
      <w:sz w:val="48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paragraph" w:styleId="9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Normal (Web)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rFonts w:ascii="宋体"/>
      <w:kern w:val="2"/>
      <w:sz w:val="18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2"/>
    <w:link w:val="7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7">
    <w:name w:val="日期 Char"/>
    <w:basedOn w:val="12"/>
    <w:link w:val="6"/>
    <w:semiHidden/>
    <w:qFormat/>
    <w:uiPriority w:val="99"/>
    <w:rPr>
      <w:rFonts w:ascii="宋体"/>
      <w:kern w:val="2"/>
      <w:sz w:val="24"/>
      <w:szCs w:val="21"/>
    </w:rPr>
  </w:style>
  <w:style w:type="character" w:customStyle="1" w:styleId="18">
    <w:name w:val="标题 4 Char"/>
    <w:basedOn w:val="12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586</Words>
  <Characters>1245</Characters>
  <Lines>8</Lines>
  <Paragraphs>2</Paragraphs>
  <TotalTime>0</TotalTime>
  <ScaleCrop>false</ScaleCrop>
  <LinksUpToDate>false</LinksUpToDate>
  <CharactersWithSpaces>1249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2022-04-06T07:37:00Z</dcterms:created>
  <dc:creator>Microsoft</dc:creator>
  <cp:lastModifiedBy>夏旭冬日</cp:lastModifiedBy>
  <cp:lastPrinted>2023-09-06T02:26:00Z</cp:lastPrinted>
  <dcterms:modified xsi:type="dcterms:W3CDTF">2025-04-15T01:50:51Z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2BD3496D995D40CA84934C01A5F384ED</vt:lpwstr>
  </property>
  <property fmtid="{D5CDD505-2E9C-101B-9397-08002B2CF9AE}" pid="4" name="KSOTemplateDocerSaveRecord">
    <vt:lpwstr>eyJoZGlkIjoiNzYyOTk3ZWUyZGVkODlmODE4ZmYzY2I1OTU5YjFkOTYifQ==</vt:lpwstr>
  </property>
</Properties>
</file>