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widowControl/>
        <w:spacing w:line="360" w:lineRule="auto"/>
        <w:ind w:right="560"/>
        <w:jc w:val="left"/>
        <w:rPr>
          <w:rFonts w:hint="eastAsia" w:ascii="方正黑体_GBK" w:hAnsi="仿宋_GB2312" w:eastAsia="方正黑体_GBK" w:cs="仿宋_GB2312"/>
          <w:sz w:val="32"/>
          <w:szCs w:val="32"/>
        </w:rPr>
      </w:pPr>
      <w:r>
        <w:rPr>
          <w:rFonts w:hint="eastAsia" w:ascii="方正黑体_GBK" w:hAnsi="仿宋_GB2312" w:eastAsia="方正黑体_GBK" w:cs="仿宋_GB2312"/>
          <w:sz w:val="32"/>
          <w:szCs w:val="32"/>
        </w:rPr>
        <w:t>附件</w:t>
      </w:r>
    </w:p>
    <w:p>
      <w:pPr>
        <w:pStyle w:val="14"/>
        <w:widowControl/>
        <w:spacing w:line="440" w:lineRule="exact"/>
        <w:ind w:right="561"/>
        <w:jc w:val="left"/>
        <w:rPr>
          <w:rFonts w:hint="eastAsia" w:ascii="方正黑体_GBK" w:hAnsi="仿宋_GB2312" w:eastAsia="方正黑体_GBK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2222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湖北省广告监测中心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1320" w:firstLineChars="300"/>
        <w:jc w:val="both"/>
        <w:textAlignment w:val="auto"/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  <w:t>年公开招聘拟聘用人员名单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1760" w:firstLineChars="400"/>
        <w:jc w:val="both"/>
        <w:textAlignment w:val="auto"/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</w:pPr>
    </w:p>
    <w:tbl>
      <w:tblPr>
        <w:tblStyle w:val="16"/>
        <w:tblpPr w:leftFromText="180" w:rightFromText="180" w:vertAnchor="text" w:horzAnchor="margin" w:tblpXSpec="center" w:tblpY="289"/>
        <w:tblW w:w="1107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5"/>
        <w:gridCol w:w="1604"/>
        <w:gridCol w:w="1256"/>
        <w:gridCol w:w="870"/>
        <w:gridCol w:w="621"/>
        <w:gridCol w:w="984"/>
        <w:gridCol w:w="1612"/>
        <w:gridCol w:w="2463"/>
        <w:gridCol w:w="128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3" w:hRule="atLeast"/>
          <w:jc w:val="center"/>
        </w:trPr>
        <w:tc>
          <w:tcPr>
            <w:tcW w:w="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序号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招聘单位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岗位</w:t>
            </w:r>
          </w:p>
          <w:p>
            <w:pPr>
              <w:spacing w:line="420" w:lineRule="exact"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代码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姓名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性别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出生</w:t>
            </w:r>
          </w:p>
          <w:p>
            <w:pPr>
              <w:spacing w:line="420" w:lineRule="exact"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年月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spacing w:line="360" w:lineRule="auto"/>
              <w:jc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学历学位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</w:rPr>
              <w:t>毕业院校及专业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仿宋" w:eastAsia="方正黑体_GBK" w:cs="仿宋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仿宋" w:eastAsia="方正黑体_GBK" w:cs="仿宋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3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1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湖北省广告监测中心</w:t>
            </w:r>
          </w:p>
        </w:tc>
        <w:tc>
          <w:tcPr>
            <w:tcW w:w="125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42000104800226001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散璟琦</w:t>
            </w: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女</w:t>
            </w: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2005.08</w:t>
            </w:r>
          </w:p>
        </w:tc>
        <w:tc>
          <w:tcPr>
            <w:tcW w:w="161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大学本科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学士学位</w:t>
            </w:r>
          </w:p>
        </w:tc>
        <w:tc>
          <w:tcPr>
            <w:tcW w:w="2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华中农业大学</w:t>
            </w:r>
          </w:p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食品科学与工程专业</w:t>
            </w:r>
            <w:bookmarkEnd w:id="0"/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  <w:jc w:val="center"/>
        </w:trPr>
        <w:tc>
          <w:tcPr>
            <w:tcW w:w="38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5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6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1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>
      <w:pPr>
        <w:pStyle w:val="14"/>
        <w:widowControl/>
        <w:spacing w:line="600" w:lineRule="exact"/>
        <w:rPr>
          <w:rFonts w:hint="eastAsia" w:ascii="方正黑体_GBK" w:hAnsi="仿宋_GB2312" w:eastAsia="方正黑体_GBK" w:cs="仿宋_GB2312"/>
          <w:sz w:val="32"/>
          <w:szCs w:val="32"/>
        </w:rPr>
      </w:pPr>
    </w:p>
    <w:p>
      <w:pPr>
        <w:rPr>
          <w:rFonts w:hint="eastAsia"/>
        </w:rPr>
      </w:pPr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BC"/>
    <w:rsid w:val="002322BC"/>
    <w:rsid w:val="006335DB"/>
    <w:rsid w:val="00644C76"/>
    <w:rsid w:val="00676E5B"/>
    <w:rsid w:val="00982B3E"/>
    <w:rsid w:val="00A60D87"/>
    <w:rsid w:val="00EC46FF"/>
    <w:rsid w:val="450773A2"/>
    <w:rsid w:val="468526EF"/>
    <w:rsid w:val="4CE7307A"/>
    <w:rsid w:val="7BC24B9B"/>
    <w:rsid w:val="DF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rPr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159</Characters>
  <Lines>10</Lines>
  <Paragraphs>4</Paragraphs>
  <TotalTime>12</TotalTime>
  <ScaleCrop>false</ScaleCrop>
  <LinksUpToDate>false</LinksUpToDate>
  <CharactersWithSpaces>159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2025-07-31T13:37:00Z</dcterms:created>
  <dc:creator>刘书恒</dc:creator>
  <cp:lastModifiedBy>ruijie</cp:lastModifiedBy>
  <cp:lastPrinted>2026-07-28T10:59:00Z</cp:lastPrinted>
  <dcterms:modified xsi:type="dcterms:W3CDTF">2026-08-03T16:22:48Z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eyJoZGlkIjoiYTA4NzE3MjlhY2EwOGQwZmMyNDRiNWQ5ZjEyMjE1M2IiLCJ1c2VySWQiOiI3MDg5ODU4OTkifQ==</vt:lpwstr>
  </property>
  <property fmtid="{D5CDD505-2E9C-101B-9397-08002B2CF9AE}" pid="3" name="KSOProductBuildVer">
    <vt:lpwstr>2052-11.8.2.9695</vt:lpwstr>
  </property>
  <property fmtid="{D5CDD505-2E9C-101B-9397-08002B2CF9AE}" pid="4" name="ICV">
    <vt:lpwstr>EAC21DD8A0294D3D8EBCAFB1AEFC6CDF_13</vt:lpwstr>
  </property>
</Properties>
</file>