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9FF54">
      <w:pPr>
        <w:pStyle w:val="3"/>
        <w:spacing w:line="540" w:lineRule="exact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 w14:paraId="2ADB4EA3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郑州高新区公开招聘社区工作人员岗位表</w:t>
      </w:r>
    </w:p>
    <w:p w14:paraId="7B86E26D">
      <w:pPr>
        <w:pStyle w:val="3"/>
        <w:rPr>
          <w:rFonts w:hint="eastAsia"/>
          <w:sz w:val="10"/>
          <w:szCs w:val="10"/>
          <w:highlight w:val="none"/>
        </w:rPr>
      </w:pPr>
    </w:p>
    <w:tbl>
      <w:tblPr>
        <w:tblStyle w:val="6"/>
        <w:tblW w:w="13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770"/>
        <w:gridCol w:w="1400"/>
        <w:gridCol w:w="3032"/>
        <w:gridCol w:w="1400"/>
        <w:gridCol w:w="2291"/>
        <w:gridCol w:w="1400"/>
        <w:gridCol w:w="3084"/>
      </w:tblGrid>
      <w:tr w14:paraId="6697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99" w:hRule="atLeast"/>
          <w:tblHeader/>
          <w:jc w:val="center"/>
        </w:trPr>
        <w:tc>
          <w:tcPr>
            <w:tcW w:w="7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80C72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36786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岗位代码</w:t>
            </w:r>
          </w:p>
        </w:tc>
        <w:tc>
          <w:tcPr>
            <w:tcW w:w="30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AC95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岗位名称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D1F8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招聘计划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218B2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学历要求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54F2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专业要求</w:t>
            </w:r>
          </w:p>
        </w:tc>
        <w:tc>
          <w:tcPr>
            <w:tcW w:w="3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34BBFB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其他要求</w:t>
            </w:r>
          </w:p>
        </w:tc>
      </w:tr>
      <w:tr w14:paraId="5081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8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56676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2FAC2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A001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50CC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石佛、双桥办事处岗位1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D95D3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8EAF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全日制大专及以上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0699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不限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F7687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40周岁以下，限男性</w:t>
            </w:r>
          </w:p>
        </w:tc>
      </w:tr>
      <w:tr w14:paraId="2C34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8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DF7F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3E70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A002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049D5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石佛、双桥办事处岗位2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B8C5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B03A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全日制大专及以上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2C96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不限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4A4C1F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40周岁以下，限女性</w:t>
            </w:r>
          </w:p>
        </w:tc>
      </w:tr>
      <w:tr w14:paraId="3C53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8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6DC34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6E70D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B001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81D3C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沟赵办事处岗位1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BD3CA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87EB9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全日制大专及以上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30D3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不限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133D9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40周岁以下，限男性</w:t>
            </w:r>
          </w:p>
        </w:tc>
      </w:tr>
      <w:tr w14:paraId="7A499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8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DDCE6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5C565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B002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7A70F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沟赵办事处岗位2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11450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3126A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全日制大专及以上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908C6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不限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E823D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40周岁以下，限女性</w:t>
            </w:r>
          </w:p>
        </w:tc>
      </w:tr>
      <w:tr w14:paraId="6EC3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8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D4C4B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8FD6E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C001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CE5B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枫杨、梧桐办事处岗位1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B3E8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7114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全日制大专及以上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48D2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不限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B9417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40周岁以下，限男性</w:t>
            </w:r>
          </w:p>
        </w:tc>
      </w:tr>
      <w:tr w14:paraId="4F90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8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B1D0B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3BC9C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C002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A9BD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枫杨、梧桐办事处岗位1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BC21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B5276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全日制大专及以上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6EA0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不限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5AA53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40周岁以下，限女性</w:t>
            </w:r>
          </w:p>
        </w:tc>
      </w:tr>
      <w:tr w14:paraId="4235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609" w:hRule="atLeast"/>
          <w:jc w:val="center"/>
        </w:trPr>
        <w:tc>
          <w:tcPr>
            <w:tcW w:w="520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EB5DDF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合计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6FC50D5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100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3299471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67CF003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A3C731F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</w:tr>
    </w:tbl>
    <w:p w14:paraId="55DA865A">
      <w:pPr>
        <w:widowControl/>
        <w:spacing w:line="540" w:lineRule="exact"/>
        <w:jc w:val="left"/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A7C96"/>
    <w:rsid w:val="54D7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274</Characters>
  <Lines>0</Lines>
  <Paragraphs>0</Paragraphs>
  <TotalTime>0</TotalTime>
  <ScaleCrop>false</ScaleCrop>
  <LinksUpToDate>false</LinksUpToDate>
  <CharactersWithSpaces>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2025-09-19T08:16:00Z</dcterms:created>
  <dc:creator>PC</dc:creator>
  <cp:lastModifiedBy>锦瑟安年</cp:lastModifiedBy>
  <dcterms:modified xsi:type="dcterms:W3CDTF">2025-09-19T09:28:05Z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eyJoZGlkIjoiM2ExNDE5MWY1MDA3YmFhNjdhYmUzZjM1Zjc5NGNjZjQiLCJ1c2VySWQiOiIxMDAzMzI1NzM1In0=</vt:lpwstr>
  </property>
  <property fmtid="{D5CDD505-2E9C-101B-9397-08002B2CF9AE}" pid="4" name="ICV">
    <vt:lpwstr>DC6940F26E424629BE868EC64B6E98D5_12</vt:lpwstr>
  </property>
</Properties>
</file>