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bookmark2"/>
      <w:bookmarkStart w:id="1" w:name="bookmark0"/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>
      <w:pPr>
        <w:numPr>
          <w:ilvl w:val="0"/>
          <w:numId w:val="1"/>
        </w:numPr>
        <w:tabs>
          <w:tab w:val="left" w:pos="960"/>
          <w:tab w:val="left" w:pos="1120"/>
        </w:tabs>
        <w:spacing w:line="520" w:lineRule="exact"/>
        <w:ind w:firstLine="600" w:firstLineChars="200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参加面试的考生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必须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按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《面试准考证》规定的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时间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前到达考点。进入考点时，须带齐面试准考证、有效期内身份证方可进入考场。</w:t>
      </w:r>
    </w:p>
    <w:p>
      <w:pPr>
        <w:numPr>
          <w:ilvl w:val="0"/>
          <w:numId w:val="0"/>
        </w:numPr>
        <w:tabs>
          <w:tab w:val="left" w:pos="960"/>
          <w:tab w:val="left" w:pos="1120"/>
        </w:tabs>
        <w:spacing w:line="520" w:lineRule="exact"/>
        <w:ind w:firstLine="600" w:firstLineChars="200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2、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考生面试流程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：①进入面试考点后在指定位置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报到，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列队点名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②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面试考生上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交通讯工具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电子设备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。③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工作人员带领考生前往对应侯考室，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抽取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侯考序号、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面试序号并登记，领取面试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胸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牌。④工作人员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按面试序号指引</w:t>
      </w:r>
      <w:bookmarkStart w:id="2" w:name="_GoBack"/>
      <w:bookmarkEnd w:id="2"/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对应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面试室。进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入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，除面试胸牌外，禁止携带其它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任何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与面试无关的物品。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面试结束时考生凭面试准考证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面试胸牌，到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一楼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后勤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“领取通讯工具处”，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指纹复核，上交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面试胸牌，签名领取通讯工具并离开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en-US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0"/>
          <w:szCs w:val="30"/>
          <w:lang w:val="zh-CN" w:eastAsia="zh-CN"/>
        </w:rPr>
        <w:t>考点。</w:t>
      </w:r>
    </w:p>
    <w:p>
      <w:pPr>
        <w:pStyle w:val="2"/>
        <w:shd w:val="clear" w:color="auto" w:fill="auto"/>
        <w:spacing w:before="0" w:line="520" w:lineRule="exact"/>
        <w:ind w:right="60" w:firstLine="600" w:firstLineChars="200"/>
        <w:jc w:val="both"/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</w:pP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3、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逾期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未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报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到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的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/>
        </w:rPr>
        <w:t>考生视为自动放弃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面试资格。</w:t>
      </w:r>
    </w:p>
    <w:p>
      <w:pPr>
        <w:pStyle w:val="2"/>
        <w:shd w:val="clear" w:color="auto" w:fill="auto"/>
        <w:spacing w:before="0" w:line="520" w:lineRule="exact"/>
        <w:ind w:left="23" w:right="60" w:firstLine="510" w:firstLineChars="150"/>
        <w:jc w:val="both"/>
        <w:rPr>
          <w:rStyle w:val="6"/>
          <w:rFonts w:ascii="仿宋" w:eastAsia="仿宋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/>
          <w:color w:val="000000"/>
          <w:sz w:val="30"/>
          <w:szCs w:val="30"/>
          <w:lang w:val="zh-CN" w:eastAsia="zh-CN"/>
        </w:rPr>
        <w:t>4</w:t>
      </w:r>
      <w:r>
        <w:rPr>
          <w:rStyle w:val="6"/>
          <w:rFonts w:hint="eastAsia" w:ascii="仿宋" w:hAnsi="仿宋" w:eastAsia="仿宋"/>
          <w:color w:val="000000"/>
          <w:sz w:val="30"/>
          <w:szCs w:val="30"/>
          <w:lang w:val="zh-CN"/>
        </w:rPr>
        <w:t>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考生进入候考室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面试室不得携带手机等通讯工具、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电子设备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en-US" w:eastAsia="zh-CN"/>
        </w:rPr>
        <w:t>面试</w:t>
      </w:r>
      <w:r>
        <w:rPr>
          <w:rStyle w:val="6"/>
          <w:rFonts w:hint="eastAsia" w:ascii="仿宋" w:hAnsi="仿宋" w:eastAsia="仿宋"/>
          <w:color w:val="000000"/>
          <w:spacing w:val="0"/>
          <w:sz w:val="30"/>
          <w:szCs w:val="30"/>
          <w:lang w:val="zh-CN" w:eastAsia="zh-CN"/>
        </w:rPr>
        <w:t>，离开考点，不得逗留。考生要服从评委和工作人员的指挥，遵守考场规定和纪律，有违反规定的按照《面试考生违纪处理办法》进行处理。</w:t>
      </w:r>
    </w:p>
    <w:bookmarkEnd w:id="1"/>
    <w:p>
      <w:pPr>
        <w:pStyle w:val="2"/>
        <w:shd w:val="clear" w:color="auto" w:fill="auto"/>
        <w:tabs>
          <w:tab w:val="left" w:pos="3150"/>
        </w:tabs>
        <w:spacing w:before="0" w:line="629" w:lineRule="exact"/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95BC9"/>
    <w:multiLevelType w:val="singleLevel"/>
    <w:tmpl w:val="E3695B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k0NDM5NWJkNWQ1ZGEyMzhiNjkxMTgzYjhlMGMifQ=="/>
  </w:docVars>
  <w:rsids>
    <w:rsidRoot w:val="00000000"/>
    <w:rsid w:val="00D72607"/>
    <w:rsid w:val="029E395B"/>
    <w:rsid w:val="03AA4003"/>
    <w:rsid w:val="03FD05D6"/>
    <w:rsid w:val="08D12032"/>
    <w:rsid w:val="0A424CE0"/>
    <w:rsid w:val="110765F0"/>
    <w:rsid w:val="11BD2B20"/>
    <w:rsid w:val="140D34C9"/>
    <w:rsid w:val="154F1475"/>
    <w:rsid w:val="163E4D9C"/>
    <w:rsid w:val="19B47531"/>
    <w:rsid w:val="1AE6368B"/>
    <w:rsid w:val="1D442C8D"/>
    <w:rsid w:val="1F6B15EA"/>
    <w:rsid w:val="21533ED2"/>
    <w:rsid w:val="22281C6E"/>
    <w:rsid w:val="224B0307"/>
    <w:rsid w:val="24B46637"/>
    <w:rsid w:val="27321A96"/>
    <w:rsid w:val="282F4953"/>
    <w:rsid w:val="28617C88"/>
    <w:rsid w:val="296028EA"/>
    <w:rsid w:val="29894790"/>
    <w:rsid w:val="2E1E4B22"/>
    <w:rsid w:val="2E750796"/>
    <w:rsid w:val="312E4701"/>
    <w:rsid w:val="31D80023"/>
    <w:rsid w:val="31DF5082"/>
    <w:rsid w:val="3586192A"/>
    <w:rsid w:val="39D462B0"/>
    <w:rsid w:val="3C017F5D"/>
    <w:rsid w:val="3F0465C3"/>
    <w:rsid w:val="41D91034"/>
    <w:rsid w:val="44500C29"/>
    <w:rsid w:val="445A645C"/>
    <w:rsid w:val="47136A2A"/>
    <w:rsid w:val="47561F1A"/>
    <w:rsid w:val="47933997"/>
    <w:rsid w:val="4B221012"/>
    <w:rsid w:val="4D6B038E"/>
    <w:rsid w:val="4EA60059"/>
    <w:rsid w:val="551E08BC"/>
    <w:rsid w:val="55A16F6D"/>
    <w:rsid w:val="560D198D"/>
    <w:rsid w:val="562C0BB5"/>
    <w:rsid w:val="59A231F2"/>
    <w:rsid w:val="5A853FF1"/>
    <w:rsid w:val="5BAC183B"/>
    <w:rsid w:val="5BFD3E45"/>
    <w:rsid w:val="5EC7698C"/>
    <w:rsid w:val="5F7C691E"/>
    <w:rsid w:val="63071A4D"/>
    <w:rsid w:val="6C320DFE"/>
    <w:rsid w:val="70F04743"/>
    <w:rsid w:val="723A1242"/>
    <w:rsid w:val="746D39EA"/>
    <w:rsid w:val="74B9247B"/>
    <w:rsid w:val="75C84B86"/>
    <w:rsid w:val="77A47413"/>
    <w:rsid w:val="785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474</Characters>
  <Lines>0</Lines>
  <Paragraphs>0</Paragraphs>
  <TotalTime>1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lenovo</cp:lastModifiedBy>
  <cp:lastPrinted>2021-09-01T09:17:00Z</cp:lastPrinted>
  <dcterms:modified xsi:type="dcterms:W3CDTF">2023-07-31T09:03:24Z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40C7E941A4474965B4E0CA1FE34F661E</vt:lpwstr>
  </property>
</Properties>
</file>