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</w:p>
    <w:p>
      <w:pPr>
        <w:suppressAutoHyphens/>
        <w:spacing w:line="600" w:lineRule="exact"/>
        <w:jc w:val="center"/>
        <w:rPr>
          <w:rFonts w:hint="eastAsia" w:ascii="方正小标宋简体" w:hAnsi="Times New Roman" w:eastAsia="方正小标宋简体"/>
          <w:b/>
          <w:bCs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个人防疫风险排查及防疫信息申报承诺书</w:t>
      </w:r>
    </w:p>
    <w:p>
      <w:pPr>
        <w:suppressAutoHyphens/>
        <w:spacing w:line="600" w:lineRule="exact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（适用于具有完全民事行为能力的大型活动参加人员填写）</w:t>
      </w:r>
    </w:p>
    <w:tbl>
      <w:tblPr>
        <w:tblStyle w:val="2"/>
        <w:tblpPr w:leftFromText="144" w:rightFromText="144" w:vertAnchor="text" w:horzAnchor="page" w:tblpXSpec="center" w:tblpY="93"/>
        <w:tblOverlap w:val="never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46"/>
        <w:gridCol w:w="1419"/>
        <w:gridCol w:w="820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4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人员姓名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</w:t>
            </w:r>
          </w:p>
        </w:tc>
        <w:tc>
          <w:tcPr>
            <w:tcW w:w="4063" w:type="dxa"/>
            <w:gridSpan w:val="2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24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手机号码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来源地及工作单位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１.1是否为新冠肺炎确诊病例、疑似病例、无症状感染者、出院（舱）后核酸检测阳性的人员、密切接触者、密切接触者的密切接触者、涉疫场所暴露人员？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　　　　　　　　　　　　　　　是□　　否□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２.1是否为集中隔离、居家隔离、居家健康监测、社区健康监测人员？是</w:t>
            </w:r>
            <w:r>
              <w:rPr>
                <w:rFonts w:ascii="CESI仿宋-GB13000" w:eastAsia="CESI仿宋-GB13000" w:cs="CESI仿宋-GB13000"/>
                <w:sz w:val="24"/>
              </w:rPr>
              <w:sym w:font="Wingdings 2" w:char="00A3"/>
            </w:r>
            <w:r>
              <w:rPr>
                <w:rFonts w:hint="eastAsia" w:ascii="CESI仿宋-GB13000" w:eastAsia="CESI仿宋-GB13000" w:cs="CESI仿宋-GB13000"/>
                <w:sz w:val="24"/>
              </w:rPr>
              <w:t>否□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 xml:space="preserve">２.2 </w:t>
            </w:r>
            <w:r>
              <w:rPr>
                <w:rFonts w:ascii="Times New Roman" w:hAnsi="Times New Roman" w:eastAsia="仿宋_GB2312"/>
                <w:sz w:val="24"/>
              </w:rPr>
              <w:t>集中隔离、居家隔离、居家健康监测、社区健康监测的地点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8752" w:type="dxa"/>
            <w:gridSpan w:val="5"/>
            <w:noWrap w:val="0"/>
            <w:vAlign w:val="top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３.1 参加大型活动前10天内是否有境外旅居史？7天内是否有国内高、中、低风险区、湖北省指挥部确定的管控区域旅居史？   是□  否□</w:t>
            </w:r>
          </w:p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  <w:u w:val="single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３.2风险区旅居时间：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         </w:t>
            </w:r>
            <w:r>
              <w:rPr>
                <w:rFonts w:hint="eastAsia" w:ascii="CESI仿宋-GB13000" w:eastAsia="CESI仿宋-GB13000" w:cs="CESI仿宋-GB13000"/>
                <w:sz w:val="24"/>
              </w:rPr>
              <w:t>，风险区旅居地点：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      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３.3 来（返）堰时间：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         </w:t>
            </w:r>
            <w:r>
              <w:rPr>
                <w:rFonts w:hint="eastAsia" w:ascii="CESI仿宋-GB13000" w:eastAsia="CESI仿宋-GB13000" w:cs="CESI仿宋-GB13000"/>
                <w:sz w:val="24"/>
              </w:rPr>
              <w:t>，交</w:t>
            </w:r>
            <w:r>
              <w:rPr>
                <w:rFonts w:ascii="Times New Roman" w:hAnsi="Times New Roman" w:eastAsia="仿宋_GB2312"/>
                <w:sz w:val="24"/>
              </w:rPr>
              <w:t>通方式及班次：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４.1湖北健康码是否为红码？黄码？  是□ 否□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４.2湖北健康码异常的原因陈述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5.1参加活动前７天内是否有发热、干咳、乏力、咽痛、嗅（味）觉减退、腹泻等新冠肺炎疑似症状？　　是□　　否□</w:t>
            </w:r>
          </w:p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5.2具体症状及到医疗机构诊疗经过陈述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           　　            </w:t>
            </w:r>
            <w:r>
              <w:rPr>
                <w:rFonts w:hint="eastAsia" w:ascii="CESI仿宋-GB13000" w:eastAsia="CESI仿宋-GB13000" w:cs="CESI仿宋-GB13000"/>
                <w:sz w:val="24"/>
              </w:rPr>
              <w:t xml:space="preserve">      </w:t>
            </w:r>
          </w:p>
          <w:p>
            <w:pPr>
              <w:suppressAutoHyphens/>
              <w:spacing w:line="400" w:lineRule="exact"/>
            </w:pPr>
            <w:r>
              <w:rPr>
                <w:rFonts w:hint="eastAsia" w:ascii="CESI仿宋-GB13000" w:eastAsia="CESI仿宋-GB13000" w:cs="CESI仿宋-GB13000"/>
                <w:sz w:val="24"/>
              </w:rPr>
              <w:t>5.3是否排除传染性疾病？　是□　　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b/>
                <w:bCs/>
                <w:color w:val="FF0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６.1参加活动前是否完成2剂次新冠肺炎疫苗预防接种？ 是□ 否□</w:t>
            </w:r>
          </w:p>
          <w:p>
            <w:pPr>
              <w:suppressAutoHyphens/>
              <w:spacing w:line="400" w:lineRule="exact"/>
              <w:jc w:val="lef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６.2第一剂次日期：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</w:t>
            </w:r>
            <w:r>
              <w:rPr>
                <w:rFonts w:hint="eastAsia" w:ascii="CESI仿宋-GB13000" w:eastAsia="CESI仿宋-GB13000" w:cs="CESI仿宋-GB13000"/>
                <w:sz w:val="24"/>
              </w:rPr>
              <w:t>年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</w:rPr>
              <w:t>月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</w:rPr>
              <w:t>日</w:t>
            </w:r>
          </w:p>
          <w:p>
            <w:pPr>
              <w:suppressAutoHyphens/>
              <w:spacing w:line="400" w:lineRule="exact"/>
              <w:rPr>
                <w:rFonts w:hint="eastAsia" w:ascii="CESI仿宋-GB13000" w:eastAsia="CESI仿宋-GB13000" w:cs="CESI仿宋-GB13000"/>
                <w:sz w:val="24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６.3第二剂次日期：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 </w:t>
            </w:r>
            <w:r>
              <w:rPr>
                <w:rFonts w:hint="eastAsia" w:ascii="CESI仿宋-GB13000" w:eastAsia="CESI仿宋-GB13000" w:cs="CESI仿宋-GB13000"/>
                <w:sz w:val="24"/>
              </w:rPr>
              <w:t>年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</w:rPr>
              <w:t>月</w:t>
            </w:r>
            <w:r>
              <w:rPr>
                <w:rFonts w:hint="eastAsia" w:ascii="CESI仿宋-GB13000" w:eastAsia="CESI仿宋-GB13000" w:cs="CESI仿宋-GB13000"/>
                <w:sz w:val="24"/>
                <w:u w:val="single"/>
              </w:rPr>
              <w:t xml:space="preserve">   </w:t>
            </w:r>
            <w:r>
              <w:rPr>
                <w:rFonts w:hint="eastAsia" w:ascii="CESI仿宋-GB13000" w:eastAsia="CESI仿宋-GB13000" w:cs="CESI仿宋-GB13000"/>
                <w:sz w:val="24"/>
              </w:rPr>
              <w:t>日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hint="eastAsia" w:ascii="CESI仿宋-GB13000" w:eastAsia="CESI仿宋-GB13000" w:cs="CESI仿宋-GB13000"/>
                <w:sz w:val="24"/>
              </w:rPr>
              <w:t>６.4未完成足剂次疫苗接种的原因陈述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752" w:type="dxa"/>
            <w:gridSpan w:val="5"/>
            <w:noWrap w:val="0"/>
            <w:vAlign w:val="center"/>
          </w:tcPr>
          <w:p>
            <w:pPr>
              <w:suppressAutoHyphens/>
              <w:spacing w:line="400" w:lineRule="exact"/>
              <w:rPr>
                <w:rFonts w:ascii="Times New Roman" w:hAnsi="Times New Roman" w:eastAsia="CESI小标宋-GB2312"/>
                <w:b/>
                <w:bCs/>
                <w:sz w:val="24"/>
              </w:rPr>
            </w:pPr>
            <w:r>
              <w:rPr>
                <w:rFonts w:ascii="Times New Roman" w:hAnsi="Times New Roman" w:eastAsia="CESI小标宋-GB2312"/>
                <w:b/>
                <w:bCs/>
                <w:sz w:val="24"/>
              </w:rPr>
              <w:t>本人亲笔签名：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年  月  日  </w:t>
            </w:r>
          </w:p>
          <w:p>
            <w:pPr>
              <w:suppressAutoHyphens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uppressAutoHyphens/>
              <w:spacing w:line="400" w:lineRule="exact"/>
              <w:rPr>
                <w:rFonts w:ascii="Times New Roman" w:hAnsi="Times New Roman" w:eastAsia="CESI小标宋-GB2312"/>
                <w:b/>
                <w:bCs/>
                <w:sz w:val="24"/>
              </w:rPr>
            </w:pPr>
            <w:r>
              <w:rPr>
                <w:rFonts w:ascii="Times New Roman" w:hAnsi="Times New Roman" w:eastAsia="CESI小标宋-GB2312"/>
                <w:b/>
                <w:bCs/>
                <w:sz w:val="24"/>
              </w:rPr>
              <w:t xml:space="preserve">疫情防控联络员审核签名: </w:t>
            </w:r>
          </w:p>
          <w:p>
            <w:pPr>
              <w:suppressAutoHyphens/>
              <w:spacing w:line="400" w:lineRule="exact"/>
              <w:ind w:firstLine="1200" w:firstLineChars="5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年  月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ZGMyMGZmOTk3YmU3OGE2MDdjNmRjOTE5MDhiNTUifQ=="/>
  </w:docVars>
  <w:rsids>
    <w:rsidRoot w:val="468A262F"/>
    <w:rsid w:val="468A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2022-08-01T12:03:00Z</dcterms:created>
  <dc:creator>典煜（竹山支行）</dc:creator>
  <cp:lastModifiedBy>典煜（竹山支行）</cp:lastModifiedBy>
  <dcterms:modified xsi:type="dcterms:W3CDTF">2022-08-01T12:04:02Z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D46F0A59FF7C4B68A6532423AB166158</vt:lpwstr>
  </property>
</Properties>
</file>