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eastAsia="zh-CN"/>
        </w:rPr>
        <w:t>附件</w:t>
      </w:r>
      <w:r>
        <w:rPr>
          <w:rFonts w:hint="eastAsia" w:ascii="仿宋_GB2312" w:hAnsi="仿宋_GB2312" w:eastAsia="仿宋_GB2312" w:cs="仿宋_GB2312"/>
          <w:bCs/>
          <w:sz w:val="32"/>
          <w:szCs w:val="32"/>
          <w:lang w:val="en-US" w:eastAsia="zh-CN"/>
        </w:rPr>
        <w:t>4：</w:t>
      </w:r>
      <w:bookmarkStart w:id="0" w:name="_GoBack"/>
      <w:bookmarkEnd w:id="0"/>
    </w:p>
    <w:p>
      <w:pPr>
        <w:pStyle w:val="2"/>
        <w:rPr>
          <w:rFonts w:hint="eastAsia"/>
          <w:lang w:val="en-US" w:eastAsia="zh-CN"/>
        </w:rPr>
      </w:pPr>
    </w:p>
    <w:p>
      <w:pPr>
        <w:spacing w:line="584"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湖北省2022年度省市县乡考试录用公务员</w:t>
      </w:r>
    </w:p>
    <w:p>
      <w:pPr>
        <w:spacing w:line="584"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面试考生健康承诺书</w:t>
      </w:r>
    </w:p>
    <w:p>
      <w:pPr>
        <w:spacing w:line="584" w:lineRule="exact"/>
        <w:jc w:val="center"/>
        <w:rPr>
          <w:rFonts w:ascii="Times New Roman" w:hAnsi="Times New Roman" w:eastAsia="仿宋_GB2312" w:cs="Times New Roman"/>
          <w:bCs/>
          <w:sz w:val="30"/>
          <w:szCs w:val="30"/>
        </w:rPr>
      </w:pPr>
    </w:p>
    <w:p>
      <w:pPr>
        <w:overflowPunct w:val="0"/>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本人已知晓并理解、遵守</w:t>
      </w:r>
      <w:r>
        <w:rPr>
          <w:rFonts w:hint="eastAsia" w:ascii="Times New Roman" w:hAnsi="Times New Roman" w:eastAsia="仿宋_GB2312" w:cs="Times New Roman"/>
          <w:sz w:val="32"/>
          <w:szCs w:val="32"/>
        </w:rPr>
        <w:t>湖北省2022年度</w:t>
      </w:r>
      <w:r>
        <w:rPr>
          <w:rFonts w:ascii="Times New Roman" w:hAnsi="Times New Roman" w:eastAsia="仿宋_GB2312" w:cs="Times New Roman"/>
          <w:sz w:val="32"/>
          <w:szCs w:val="32"/>
        </w:rPr>
        <w:t>省市县乡考试录用公务员</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考生健康要求和新冠肺炎疫情防控相关管理规定，承诺如下：</w:t>
      </w:r>
    </w:p>
    <w:p>
      <w:pPr>
        <w:spacing w:line="584"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w:t>
      </w:r>
      <w:r>
        <w:rPr>
          <w:rFonts w:hint="eastAsia" w:ascii="Times New Roman" w:hAnsi="Times New Roman" w:eastAsia="仿宋_GB2312" w:cs="Times New Roman"/>
          <w:kern w:val="0"/>
          <w:sz w:val="32"/>
          <w:szCs w:val="32"/>
          <w:lang w:val="en-US" w:eastAsia="zh-CN"/>
        </w:rPr>
        <w:t>.</w:t>
      </w:r>
      <w:r>
        <w:rPr>
          <w:rFonts w:ascii="Times New Roman" w:hAnsi="Times New Roman" w:eastAsia="仿宋_GB2312" w:cs="Times New Roman"/>
          <w:kern w:val="0"/>
          <w:sz w:val="32"/>
          <w:szCs w:val="32"/>
        </w:rPr>
        <w:t>本人严格遵守疫情防控要求，戴口罩、扫两码、测体温，积极配合社区、街道履行好疫情防控义务。考前随时关注湖北省疫情防控政策关于疫情防控新要求，并遵照执行。考前避免不必要的外出，不参加聚集性活动，不前往人群密集场所，无考前1</w:t>
      </w:r>
      <w:r>
        <w:rPr>
          <w:rFonts w:hint="eastAsia" w:ascii="Times New Roman" w:hAnsi="Times New Roman" w:eastAsia="仿宋_GB2312" w:cs="Times New Roman"/>
          <w:kern w:val="0"/>
          <w:sz w:val="32"/>
          <w:szCs w:val="32"/>
        </w:rPr>
        <w:t>0</w:t>
      </w:r>
      <w:r>
        <w:rPr>
          <w:rFonts w:ascii="Times New Roman" w:hAnsi="Times New Roman" w:eastAsia="仿宋_GB2312" w:cs="Times New Roman"/>
          <w:kern w:val="0"/>
          <w:sz w:val="32"/>
          <w:szCs w:val="32"/>
        </w:rPr>
        <w:t>天疫情管控地区旅居史。</w:t>
      </w:r>
    </w:p>
    <w:p>
      <w:pPr>
        <w:spacing w:line="584"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w:t>
      </w:r>
      <w:r>
        <w:rPr>
          <w:rFonts w:hint="eastAsia" w:ascii="Times New Roman" w:hAnsi="Times New Roman" w:eastAsia="仿宋_GB2312" w:cs="Times New Roman"/>
          <w:kern w:val="0"/>
          <w:sz w:val="32"/>
          <w:szCs w:val="32"/>
          <w:lang w:val="en-US" w:eastAsia="zh-CN"/>
        </w:rPr>
        <w:t>.</w:t>
      </w:r>
      <w:r>
        <w:rPr>
          <w:rFonts w:ascii="Times New Roman" w:hAnsi="Times New Roman" w:eastAsia="仿宋_GB2312" w:cs="Times New Roman"/>
          <w:kern w:val="0"/>
          <w:sz w:val="32"/>
          <w:szCs w:val="32"/>
        </w:rPr>
        <w:t>本人进入考点时主动配合测温，主动出示符合要求的核酸检测证明、健康码和通信大数据行程码。</w:t>
      </w:r>
    </w:p>
    <w:p>
      <w:pPr>
        <w:spacing w:line="584"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w:t>
      </w:r>
      <w:r>
        <w:rPr>
          <w:rFonts w:hint="eastAsia" w:ascii="Times New Roman" w:hAnsi="Times New Roman" w:eastAsia="仿宋_GB2312" w:cs="Times New Roman"/>
          <w:kern w:val="0"/>
          <w:sz w:val="32"/>
          <w:szCs w:val="32"/>
          <w:lang w:val="en-US" w:eastAsia="zh-CN"/>
        </w:rPr>
        <w:t>.</w:t>
      </w:r>
      <w:r>
        <w:rPr>
          <w:rFonts w:ascii="Times New Roman" w:hAnsi="Times New Roman" w:eastAsia="仿宋_GB2312" w:cs="Times New Roman"/>
          <w:kern w:val="0"/>
          <w:sz w:val="32"/>
          <w:szCs w:val="32"/>
        </w:rPr>
        <w:t>考试过程中如出现咳嗽、发热等身体不适情况，本人愿自行放弃考试或遵守考试工作人员安排到指定区域考试。考试过程中，因个人原因需要接受健康检查或需要转移到隔离考场而耽误的考试时间不要求补充延时。</w:t>
      </w:r>
    </w:p>
    <w:p>
      <w:pPr>
        <w:spacing w:line="584"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w:t>
      </w:r>
      <w:r>
        <w:rPr>
          <w:rFonts w:hint="eastAsia" w:ascii="Times New Roman" w:hAnsi="Times New Roman" w:eastAsia="仿宋_GB2312" w:cs="Times New Roman"/>
          <w:kern w:val="0"/>
          <w:sz w:val="32"/>
          <w:szCs w:val="32"/>
          <w:lang w:val="en-US" w:eastAsia="zh-CN"/>
        </w:rPr>
        <w:t>.</w:t>
      </w:r>
      <w:r>
        <w:rPr>
          <w:rFonts w:ascii="Times New Roman" w:hAnsi="Times New Roman" w:eastAsia="仿宋_GB2312" w:cs="Times New Roman"/>
          <w:kern w:val="0"/>
          <w:sz w:val="32"/>
          <w:szCs w:val="32"/>
        </w:rPr>
        <w:t>以上信息真实、准确、完整，并知悉瞒报的法律责任和其他后果。</w:t>
      </w:r>
    </w:p>
    <w:p>
      <w:pPr>
        <w:rPr>
          <w:rFonts w:hint="eastAsia" w:ascii="Times New Roman" w:hAnsi="Times New Roman" w:eastAsia="仿宋_GB2312" w:cs="Times New Roman"/>
          <w:kern w:val="0"/>
          <w:sz w:val="32"/>
          <w:szCs w:val="32"/>
        </w:rPr>
      </w:pPr>
    </w:p>
    <w:p>
      <w:pPr>
        <w:pStyle w:val="2"/>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 xml:space="preserve">                      考生签名：</w:t>
      </w:r>
    </w:p>
    <w:p>
      <w:pPr>
        <w:pStyle w:val="2"/>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 xml:space="preserve">                                   </w:t>
      </w:r>
    </w:p>
    <w:p>
      <w:pPr>
        <w:pStyle w:val="2"/>
        <w:ind w:firstLine="3360" w:firstLineChars="105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考生身份证号：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embedRegular r:id="rId1" w:fontKey="{3BAF7168-D097-4CBB-910A-451EE83E0969}"/>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00000001" w:usb1="08000000" w:usb2="00000000" w:usb3="00000000" w:csb0="00040000" w:csb1="00000000"/>
    <w:embedRegular r:id="rId2" w:fontKey="{A9C469A7-EF69-45E9-AB76-1BC079AF2AA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I0ODJjY2E5Yjk1NTFiZDk4ODBmZjQwNTY5M2Q1OTAifQ=="/>
  </w:docVars>
  <w:rsids>
    <w:rsidRoot w:val="00A763BC"/>
    <w:rsid w:val="00041ABD"/>
    <w:rsid w:val="00A763BC"/>
    <w:rsid w:val="00C66923"/>
    <w:rsid w:val="5B090A2B"/>
    <w:rsid w:val="75EB6D7B"/>
    <w:rsid w:val="7DFF12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note text"/>
    <w:basedOn w:val="1"/>
    <w:link w:val="5"/>
    <w:semiHidden/>
    <w:unhideWhenUsed/>
    <w:qFormat/>
    <w:uiPriority w:val="99"/>
    <w:pPr>
      <w:snapToGrid w:val="0"/>
      <w:jc w:val="left"/>
    </w:pPr>
    <w:rPr>
      <w:sz w:val="18"/>
      <w:szCs w:val="18"/>
    </w:rPr>
  </w:style>
  <w:style w:type="character" w:customStyle="1" w:styleId="5">
    <w:name w:val="脚注文本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388</Words>
  <Characters>399</Characters>
  <Lines>3</Lines>
  <Paragraphs>1</Paragraphs>
  <TotalTime>4</TotalTime>
  <ScaleCrop>false</ScaleCrop>
  <LinksUpToDate>false</LinksUpToDate>
  <CharactersWithSpaces>456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2022-07-27T17:48:00Z</dcterms:created>
  <dc:creator>Administrator</dc:creator>
  <cp:lastModifiedBy>新媒体工作号</cp:lastModifiedBy>
  <dcterms:modified xsi:type="dcterms:W3CDTF">2022-07-30T23:29:51Z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6A09E753DBAF4557A927CB90290C2CE6</vt:lpwstr>
  </property>
</Properties>
</file>