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</w:tabs>
        <w:spacing w:line="600" w:lineRule="exact"/>
        <w:rPr>
          <w:rFonts w:hint="eastAsia" w:eastAsia="仿宋" w:asciiTheme="majorEastAsia" w:hAnsiTheme="majorEastAsia" w:cstheme="majorEastAsia"/>
          <w:b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</w:t>
      </w:r>
    </w:p>
    <w:p>
      <w:pPr>
        <w:tabs>
          <w:tab w:val="left" w:pos="66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  <w:lang w:val="en-US" w:eastAsia="zh-CN"/>
        </w:rPr>
        <w:t>武汉市洪山区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  <w:lang w:val="en-US" w:eastAsia="zh-CN"/>
        </w:rPr>
        <w:t>幼儿园人事代理教师公开招聘</w:t>
      </w:r>
    </w:p>
    <w:p>
      <w:pPr>
        <w:tabs>
          <w:tab w:val="left" w:pos="660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  <w:lang w:eastAsia="zh-CN"/>
        </w:rPr>
        <w:t>面试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pacing w:val="0"/>
          <w:sz w:val="36"/>
          <w:szCs w:val="36"/>
          <w:highlight w:val="none"/>
        </w:rPr>
        <w:t>考生须知</w:t>
      </w:r>
    </w:p>
    <w:p>
      <w:pPr>
        <w:tabs>
          <w:tab w:val="left" w:pos="660"/>
        </w:tabs>
        <w:spacing w:line="600" w:lineRule="exact"/>
        <w:rPr>
          <w:rFonts w:ascii="仿宋_GB2312" w:hAnsi="仿宋_GB2312" w:cs="仿宋_GB2312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1.考生须认真阅读并严格遵守本须知。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3.考生应严格遵守时间规定，应于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公告规定时间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8</w:t>
      </w:r>
      <w:r>
        <w:rPr>
          <w:rFonts w:hint="default" w:ascii="仿宋_GB2312" w:hAnsi="仿宋_GB2312" w:cs="仿宋_GB2312"/>
          <w:color w:val="auto"/>
          <w:sz w:val="30"/>
          <w:szCs w:val="30"/>
          <w:highlight w:val="none"/>
          <w:lang w:val="en" w:eastAsia="zh-CN"/>
        </w:rPr>
        <w:t>: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0前进入考点大门，否则视为迟到考生，取消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4.考生进入候考室前，所携带的资料和通讯工具（含手机、智能手表和手环等，下同）须关机并交由工作人员保管，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完成后发还。如在候考室待考期间、考场内发现仍携带有通讯工具和录音、录像器材的，无论是否使用，均视为作弊处理。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5.考生进入候考室后，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>须提交</w:t>
      </w:r>
      <w:r>
        <w:rPr>
          <w:rFonts w:hint="eastAsia" w:ascii="仿宋_GB2312" w:hAnsi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highlight w:val="none"/>
          <w:lang w:val="en-US" w:eastAsia="zh-CN"/>
        </w:rPr>
        <w:t>通知书、二代身份证原件，以及考生个人健康状况承诺书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，进行身份确认并签到抽签。对携带资料不全、不符合报考条件或伪造资料的，一律取消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试资格。候考期间实行全封闭管理。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6.考生候考、考试、候分期间，须遵守纪律，自觉听从工作人员指挥，不得擅离候考室、考场等，不得向外传递抽签信息，不得和考务人员进行非必要交流，不得抽烟，不得大声喧哗。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7.考生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试时，不得穿戴有明显特征的服装、饰品进入面试室，不得暗示或透露姓名、学校、籍贯、住址等个人信息，如有违反者当场取消其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8.考生不得提出与考试无关的问题。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备考中，可用考场提供的文具、草稿纸作记录。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完成后，不得将任何纸张、文具、记录、资料等带离考场。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9.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时，考生不能介绍本人姓名及可能影响考官公正评价的其他信息，否则取消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资格。当听到主考官说“开始”时，方可开始，在确认完成后，应报告“完毕”。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限时时间结束，计时员将以铃声提醒，考生应立即停止。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10.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成绩告知后，考生应在成绩通知单上签名确认并交还相应工作人员。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结束后，考生应迅速离开考场，不得折返考场或在考场附近停留议论。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结束后，考生成绩经审核无误，在当天在考点公示栏予以公布。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11.考生务必保持手机畅通，方便招聘单位联系。因考生所留手机号码无人接听、空号、通讯不畅等原因导致无法及时送达相关通知的，后果由考生自行承担。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12.考生除在接受身份验证、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期间可临时摘除口罩外，其他时间全程佩戴口罩。</w:t>
      </w:r>
      <w:r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期间，考生应与考官和考务工作人员保持安全距离。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13.考生应提前查询并确定考点学校位置、交通路线，预留足够交通时间。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14.凡隐瞒或谎报旅居史、接触史、健康状况等疫情防控重点信息，不配合工作人员进行防疫检测、询问、排查、送诊等造成严重后果的，按照疫情防控相关规定严肃处理。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outlineLvl w:val="9"/>
        <w:rPr>
          <w:rFonts w:hint="eastAsia" w:ascii="仿宋_GB2312" w:hAnsi="仿宋_GB2312" w:cs="仿宋_GB2312"/>
          <w:color w:val="auto"/>
          <w:sz w:val="30"/>
          <w:szCs w:val="30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531" w:right="1474" w:bottom="1531" w:left="1531" w:header="851" w:footer="992" w:gutter="0"/>
      <w:cols w:space="0" w:num="1"/>
      <w:rtlGutter w:val="0"/>
      <w:docGrid w:type="lines" w:linePitch="41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0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2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jYjhkNjVjMDg0OGZiNzY1YmYzYTQ3N2UxMmZlYjkifQ=="/>
  </w:docVars>
  <w:rsids>
    <w:rsidRoot w:val="0DD95D5D"/>
    <w:rsid w:val="004644F1"/>
    <w:rsid w:val="008E0761"/>
    <w:rsid w:val="00C017F4"/>
    <w:rsid w:val="00C842E6"/>
    <w:rsid w:val="07DD1267"/>
    <w:rsid w:val="0DD95D5D"/>
    <w:rsid w:val="129C62A3"/>
    <w:rsid w:val="12D45D9A"/>
    <w:rsid w:val="172155E9"/>
    <w:rsid w:val="195C0DAB"/>
    <w:rsid w:val="1C1414FA"/>
    <w:rsid w:val="1EB4240C"/>
    <w:rsid w:val="1F822F04"/>
    <w:rsid w:val="1F8725AB"/>
    <w:rsid w:val="1F9F71CE"/>
    <w:rsid w:val="256A4F60"/>
    <w:rsid w:val="27095AB0"/>
    <w:rsid w:val="273667F2"/>
    <w:rsid w:val="27756B70"/>
    <w:rsid w:val="27F62921"/>
    <w:rsid w:val="286F7658"/>
    <w:rsid w:val="2D4A6854"/>
    <w:rsid w:val="2E897232"/>
    <w:rsid w:val="2EF7A8DF"/>
    <w:rsid w:val="30C7624F"/>
    <w:rsid w:val="33596848"/>
    <w:rsid w:val="33800A50"/>
    <w:rsid w:val="33AE7D43"/>
    <w:rsid w:val="33BD715A"/>
    <w:rsid w:val="3D793259"/>
    <w:rsid w:val="3E1F0859"/>
    <w:rsid w:val="3E79197C"/>
    <w:rsid w:val="415D35ED"/>
    <w:rsid w:val="422657A1"/>
    <w:rsid w:val="43BF2717"/>
    <w:rsid w:val="443773BA"/>
    <w:rsid w:val="4813594C"/>
    <w:rsid w:val="4D4303CF"/>
    <w:rsid w:val="5056346F"/>
    <w:rsid w:val="553E48D3"/>
    <w:rsid w:val="58637564"/>
    <w:rsid w:val="59798405"/>
    <w:rsid w:val="5B742821"/>
    <w:rsid w:val="5DBB4CE8"/>
    <w:rsid w:val="5DF33064"/>
    <w:rsid w:val="5DFC1B7A"/>
    <w:rsid w:val="5EF306C3"/>
    <w:rsid w:val="68B93D48"/>
    <w:rsid w:val="6AFF224F"/>
    <w:rsid w:val="6D2272D5"/>
    <w:rsid w:val="726A1376"/>
    <w:rsid w:val="72793AD1"/>
    <w:rsid w:val="73A3FC65"/>
    <w:rsid w:val="74862F24"/>
    <w:rsid w:val="7573764A"/>
    <w:rsid w:val="76BB54F1"/>
    <w:rsid w:val="776A220C"/>
    <w:rsid w:val="7C489897"/>
    <w:rsid w:val="7E8961CB"/>
    <w:rsid w:val="7FBF6EAD"/>
    <w:rsid w:val="7FED3ADC"/>
    <w:rsid w:val="7FEFBA74"/>
    <w:rsid w:val="BB7B9655"/>
    <w:rsid w:val="C7FF8A80"/>
    <w:rsid w:val="DF6F4C3C"/>
    <w:rsid w:val="ED7F0526"/>
    <w:rsid w:val="EE62475E"/>
    <w:rsid w:val="EEF5D29F"/>
    <w:rsid w:val="EFB912E7"/>
    <w:rsid w:val="EFBF12EC"/>
    <w:rsid w:val="F3FF47C3"/>
    <w:rsid w:val="F7670EA6"/>
    <w:rsid w:val="FF6592C3"/>
    <w:rsid w:val="FF77533E"/>
    <w:rsid w:val="FFE57713"/>
    <w:rsid w:val="FFF1D1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武汉市工商局</Company>
  <Pages>3</Pages>
  <Words>1166</Words>
  <Characters>1194</Characters>
  <Lines>5</Lines>
  <Paragraphs>1</Paragraphs>
  <TotalTime>5</TotalTime>
  <ScaleCrop>false</ScaleCrop>
  <LinksUpToDate>false</LinksUpToDate>
  <CharactersWithSpaces>1198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2019-12-13T20:42:00Z</dcterms:created>
  <dc:creator>吴芳</dc:creator>
  <cp:lastModifiedBy>ht706</cp:lastModifiedBy>
  <cp:lastPrinted>2022-05-15T05:27:00Z</cp:lastPrinted>
  <dcterms:modified xsi:type="dcterms:W3CDTF">2022-07-06T14:55:29Z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AC0FD6C6921E4C4BA1BBDC77087BF897</vt:lpwstr>
  </property>
</Properties>
</file>