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兴山县2022年度招募选派“三支一扶”高校毕业生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资格复审证明事项告知承诺书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本人已认真阅读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《湖北省202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年度招募选派“三支一扶”高校毕业生公告》及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兴山县2022年度招募选派“三支一扶”高校毕业生笔试总成绩及资格复审公告》，对报考条件、报考信息填报及疫情防控相关要求已充分知晓。再次本人郑重承诺：本人符合本项考试报名条件，填报和提交的所有信息均真实、准确、完整、有效。违背上述承诺，愿意承担相关责任，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承诺日期：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OTJiOTNmMmZjYTk3MDE5YTAyMjVhZjQ0MmNhNmYifQ=="/>
  </w:docVars>
  <w:rsids>
    <w:rsidRoot w:val="00000000"/>
    <w:rsid w:val="0618199C"/>
    <w:rsid w:val="1508022C"/>
    <w:rsid w:val="1D4C0A8C"/>
    <w:rsid w:val="2E2E13A6"/>
    <w:rsid w:val="2EE91DED"/>
    <w:rsid w:val="301C1661"/>
    <w:rsid w:val="369F7E38"/>
    <w:rsid w:val="44F14892"/>
    <w:rsid w:val="4835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226</Characters>
  <Lines>0</Lines>
  <Paragraphs>0</Paragraphs>
  <TotalTime>2</TotalTime>
  <ScaleCrop>false</ScaleCrop>
  <LinksUpToDate>false</LinksUpToDate>
  <CharactersWithSpaces>230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hjl</dc:creator>
  <cp:lastModifiedBy>刘露是个刘露</cp:lastModifiedBy>
  <cp:lastPrinted>2021-06-22T08:22:00Z</cp:lastPrinted>
  <dcterms:modified xsi:type="dcterms:W3CDTF">2022-06-22T05:02:15Z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8D27464C15024484985A7611897F2710</vt:lpwstr>
  </property>
</Properties>
</file>