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315" w:after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ascii="方正大标宋简体" w:hAnsi="方正大标宋简体" w:eastAsia="方正大标宋简体" w:cs="方正大标宋简体"/>
          <w:i w:val="0"/>
          <w:caps w:val="0"/>
          <w:color w:val="000000"/>
          <w:spacing w:val="0"/>
          <w:sz w:val="40"/>
          <w:szCs w:val="40"/>
        </w:rPr>
        <w:t>湖北省沙市中学校园招聘教师报名表</w:t>
      </w:r>
    </w:p>
    <w:tbl>
      <w:tblPr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1075"/>
        <w:gridCol w:w="716"/>
        <w:gridCol w:w="716"/>
        <w:gridCol w:w="657"/>
        <w:gridCol w:w="59"/>
        <w:gridCol w:w="224"/>
        <w:gridCol w:w="283"/>
        <w:gridCol w:w="209"/>
        <w:gridCol w:w="74"/>
        <w:gridCol w:w="283"/>
        <w:gridCol w:w="283"/>
        <w:gridCol w:w="74"/>
        <w:gridCol w:w="20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贯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gridSpan w:val="7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3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学历学位情况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62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012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9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44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教师资格证书学段及学科</w:t>
            </w:r>
          </w:p>
        </w:tc>
        <w:tc>
          <w:tcPr>
            <w:tcW w:w="178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普通话证书等级</w:t>
            </w:r>
          </w:p>
        </w:tc>
        <w:tc>
          <w:tcPr>
            <w:tcW w:w="201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8289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地址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993" w:type="dxa"/>
            <w:gridSpan w:val="1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家庭主要成员情况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782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82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82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82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9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个人简历（自高中起，时间到月）</w:t>
            </w:r>
          </w:p>
        </w:tc>
        <w:tc>
          <w:tcPr>
            <w:tcW w:w="8289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9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奖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8289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9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8289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我确保本次报名填写信息真实可靠，如有造假，我本人承担全部责任！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5460"/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546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承诺人签名：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588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 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 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资格审核意见</w:t>
            </w:r>
          </w:p>
        </w:tc>
        <w:tc>
          <w:tcPr>
            <w:tcW w:w="8289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注意：本表中所填内容以及所提供材料均须真实有效，如有不实之处，取消应聘资格。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90D23"/>
    <w:rsid w:val="2BF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2019-12-03T07:28:00Z</dcterms:created>
  <dc:creator>Administrator</dc:creator>
  <cp:lastModifiedBy>Administrator</cp:lastModifiedBy>
  <dcterms:modified xsi:type="dcterms:W3CDTF">2019-12-03T07:29:19Z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