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32"/>
        </w:rPr>
      </w:pPr>
      <w:r>
        <w:rPr>
          <w:rFonts w:hint="eastAsia" w:ascii="黑体" w:hAnsi="黑体" w:eastAsia="黑体" w:cs="黑体"/>
          <w:sz w:val="32"/>
          <w:szCs w:val="32"/>
        </w:rPr>
        <w:t>附件1</w:t>
      </w:r>
    </w:p>
    <w:p>
      <w:pPr>
        <w:ind w:left="-2"/>
        <w:jc w:val="center"/>
        <w:rPr>
          <w:rFonts w:ascii="宋体" w:hAnsi="宋体"/>
          <w:b/>
          <w:sz w:val="44"/>
          <w:szCs w:val="44"/>
        </w:rPr>
      </w:pPr>
      <w:r>
        <w:rPr>
          <w:rFonts w:hint="eastAsia" w:ascii="宋体" w:hAnsi="宋体"/>
          <w:b/>
          <w:sz w:val="44"/>
          <w:szCs w:val="44"/>
        </w:rPr>
        <w:t>2019年宜昌高新区综合执法局招聘协管员</w:t>
      </w:r>
    </w:p>
    <w:p>
      <w:pPr>
        <w:ind w:left="-2"/>
        <w:jc w:val="center"/>
        <w:rPr>
          <w:rFonts w:ascii="宋体" w:hAnsi="宋体"/>
          <w:b/>
          <w:sz w:val="44"/>
          <w:szCs w:val="44"/>
        </w:rPr>
      </w:pPr>
      <w:r>
        <w:rPr>
          <w:rFonts w:hint="eastAsia" w:ascii="宋体" w:hAnsi="宋体"/>
          <w:b/>
          <w:sz w:val="44"/>
          <w:szCs w:val="44"/>
        </w:rPr>
        <w:t>报名须知</w:t>
      </w:r>
    </w:p>
    <w:p>
      <w:pPr>
        <w:ind w:firstLine="560" w:firstLineChars="200"/>
        <w:rPr>
          <w:rFonts w:ascii="仿宋" w:hAnsi="仿宋" w:eastAsia="仿宋" w:cs="仿宋"/>
          <w:sz w:val="28"/>
          <w:szCs w:val="28"/>
        </w:rPr>
      </w:pPr>
    </w:p>
    <w:p>
      <w:pPr>
        <w:pStyle w:val="4"/>
        <w:widowControl/>
        <w:spacing w:line="560" w:lineRule="exact"/>
        <w:ind w:firstLine="640" w:firstLineChars="200"/>
        <w:jc w:val="both"/>
        <w:rPr>
          <w:rFonts w:ascii="黑体" w:hAnsi="黑体" w:eastAsia="黑体" w:cs="黑体"/>
          <w:kern w:val="2"/>
          <w:sz w:val="32"/>
          <w:szCs w:val="32"/>
        </w:rPr>
      </w:pPr>
      <w:r>
        <w:rPr>
          <w:rFonts w:hint="eastAsia" w:ascii="黑体" w:hAnsi="黑体" w:eastAsia="黑体" w:cs="黑体"/>
          <w:kern w:val="2"/>
          <w:sz w:val="32"/>
          <w:szCs w:val="32"/>
        </w:rPr>
        <w:t>一、招聘原则</w:t>
      </w:r>
    </w:p>
    <w:p>
      <w:pPr>
        <w:pStyle w:val="4"/>
        <w:widowControl/>
        <w:spacing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公开、平等、竞争、择优的原则。</w:t>
      </w:r>
    </w:p>
    <w:p>
      <w:pPr>
        <w:pStyle w:val="4"/>
        <w:widowControl/>
        <w:spacing w:line="560" w:lineRule="exact"/>
        <w:ind w:firstLine="640" w:firstLineChars="200"/>
        <w:jc w:val="both"/>
        <w:rPr>
          <w:rFonts w:ascii="黑体" w:hAnsi="黑体" w:eastAsia="黑体" w:cs="黑体"/>
          <w:kern w:val="2"/>
          <w:sz w:val="32"/>
          <w:szCs w:val="32"/>
        </w:rPr>
      </w:pPr>
      <w:r>
        <w:rPr>
          <w:rFonts w:hint="eastAsia" w:ascii="黑体" w:hAnsi="黑体" w:eastAsia="黑体" w:cs="黑体"/>
          <w:kern w:val="2"/>
          <w:sz w:val="32"/>
          <w:szCs w:val="32"/>
        </w:rPr>
        <w:t>二、招聘岗位及条件</w:t>
      </w:r>
    </w:p>
    <w:p>
      <w:pPr>
        <w:pStyle w:val="4"/>
        <w:widowControl/>
        <w:spacing w:line="560" w:lineRule="exact"/>
        <w:ind w:firstLine="640" w:firstLineChars="200"/>
        <w:jc w:val="both"/>
        <w:rPr>
          <w:rFonts w:ascii="楷体_GB2312" w:hAnsi="Arial" w:eastAsia="楷体_GB2312" w:cs="楷体_GB2312"/>
          <w:sz w:val="32"/>
          <w:szCs w:val="32"/>
          <w:lang w:bidi="ar"/>
        </w:rPr>
      </w:pPr>
      <w:r>
        <w:rPr>
          <w:rFonts w:hint="eastAsia" w:ascii="仿宋_GB2312" w:hAnsi="仿宋_GB2312" w:eastAsia="仿宋_GB2312" w:cs="仿宋_GB2312"/>
          <w:kern w:val="2"/>
          <w:sz w:val="32"/>
          <w:szCs w:val="32"/>
        </w:rPr>
        <w:t>（一）</w:t>
      </w:r>
      <w:r>
        <w:rPr>
          <w:rFonts w:ascii="楷体_GB2312" w:hAnsi="Arial" w:eastAsia="楷体_GB2312" w:cs="楷体_GB2312"/>
          <w:sz w:val="32"/>
          <w:szCs w:val="32"/>
          <w:lang w:bidi="ar"/>
        </w:rPr>
        <w:t>招聘岗位及数量</w:t>
      </w:r>
    </w:p>
    <w:p>
      <w:pPr>
        <w:pStyle w:val="4"/>
        <w:widowControl/>
        <w:spacing w:line="560" w:lineRule="exact"/>
        <w:ind w:firstLine="640" w:firstLineChars="200"/>
        <w:jc w:val="both"/>
        <w:rPr>
          <w:rFonts w:ascii="仿宋_GB2312" w:hAnsi="仿宋_GB2312" w:eastAsia="仿宋_GB2312" w:cs="仿宋_GB2312"/>
          <w:kern w:val="2"/>
          <w:sz w:val="32"/>
          <w:szCs w:val="32"/>
        </w:rPr>
      </w:pPr>
      <w:r>
        <w:rPr>
          <w:rFonts w:ascii="仿宋_GB2312" w:hAnsi="仿宋_GB2312" w:eastAsia="仿宋_GB2312" w:cs="仿宋_GB2312"/>
          <w:kern w:val="2"/>
          <w:sz w:val="32"/>
          <w:szCs w:val="32"/>
        </w:rPr>
        <w:t>招聘岗位为</w:t>
      </w:r>
      <w:r>
        <w:rPr>
          <w:rFonts w:hint="eastAsia" w:ascii="仿宋_GB2312" w:hAnsi="仿宋_GB2312" w:eastAsia="仿宋_GB2312" w:cs="仿宋_GB2312"/>
          <w:kern w:val="2"/>
          <w:sz w:val="32"/>
          <w:szCs w:val="32"/>
        </w:rPr>
        <w:t>协管员</w:t>
      </w:r>
      <w:r>
        <w:rPr>
          <w:rFonts w:ascii="仿宋_GB2312" w:hAnsi="仿宋_GB2312" w:eastAsia="仿宋_GB2312" w:cs="仿宋_GB2312"/>
          <w:kern w:val="2"/>
          <w:sz w:val="32"/>
          <w:szCs w:val="32"/>
        </w:rPr>
        <w:t>，招聘人数1</w:t>
      </w:r>
      <w:r>
        <w:rPr>
          <w:rFonts w:hint="eastAsia" w:ascii="仿宋_GB2312" w:hAnsi="仿宋_GB2312" w:eastAsia="仿宋_GB2312" w:cs="仿宋_GB2312"/>
          <w:kern w:val="2"/>
          <w:sz w:val="32"/>
          <w:szCs w:val="32"/>
        </w:rPr>
        <w:t>5</w:t>
      </w:r>
      <w:r>
        <w:rPr>
          <w:rFonts w:ascii="仿宋_GB2312" w:hAnsi="仿宋_GB2312" w:eastAsia="仿宋_GB2312" w:cs="仿宋_GB2312"/>
          <w:kern w:val="2"/>
          <w:sz w:val="32"/>
          <w:szCs w:val="32"/>
        </w:rPr>
        <w:t>名。</w:t>
      </w:r>
    </w:p>
    <w:p>
      <w:pPr>
        <w:adjustRightInd w:val="0"/>
        <w:snapToGrid w:val="0"/>
        <w:spacing w:line="560" w:lineRule="exact"/>
        <w:ind w:firstLine="640" w:firstLineChars="200"/>
        <w:rPr>
          <w:rFonts w:ascii="黑体" w:hAnsi="黑体" w:eastAsia="黑体" w:cs="黑体"/>
          <w:sz w:val="32"/>
          <w:szCs w:val="32"/>
        </w:rPr>
      </w:pPr>
      <w:r>
        <w:rPr>
          <w:rFonts w:hint="eastAsia" w:ascii="楷体_GB2312" w:hAnsi="楷体_GB2312" w:eastAsia="楷体_GB2312" w:cs="楷体_GB2312"/>
          <w:sz w:val="32"/>
          <w:szCs w:val="32"/>
        </w:rPr>
        <w:t>（二）招聘基本条件</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1.具有中华人民共和国国籍；</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2.拥护党的路线、方针、政策，遵守国家法律法规和政府规章，热爱城市管理工作；</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3.年龄在18周岁以上（2001年8月1日以前出生）、35周岁以下（1984年8月1日以后出生），本科学历年龄可放宽至38周岁以下（1981年8月1日以后出生）；</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4.大专及以上文化程度，专业不限；</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5.品德好，无违法违纪记录；</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6.吃苦耐劳，沟通表达能力强，有较强的团结协作意识；</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7.一线执法辅助工作，较适合男性。</w:t>
      </w:r>
    </w:p>
    <w:p>
      <w:pPr>
        <w:adjustRightInd w:val="0"/>
        <w:snapToGrid w:val="0"/>
        <w:spacing w:line="560" w:lineRule="exact"/>
        <w:ind w:firstLine="640" w:firstLineChars="200"/>
        <w:rPr>
          <w:rFonts w:ascii="黑体" w:hAnsi="黑体" w:eastAsia="黑体" w:cs="黑体"/>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）特殊规定</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退役士兵学历可放宽至高中文化程度；中共党员、法律专业人员、退役士兵同等条件下优先录用。</w:t>
      </w:r>
    </w:p>
    <w:p>
      <w:pPr>
        <w:numPr>
          <w:ilvl w:val="0"/>
          <w:numId w:val="0"/>
        </w:numPr>
        <w:adjustRightInd w:val="0"/>
        <w:snapToGrid w:val="0"/>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有下列情形之一的，不得报考：</w:t>
      </w:r>
    </w:p>
    <w:p>
      <w:pPr>
        <w:widowControl/>
        <w:wordWrap w:val="0"/>
        <w:spacing w:line="560" w:lineRule="exact"/>
        <w:ind w:firstLine="640" w:firstLineChars="200"/>
        <w:jc w:val="left"/>
      </w:pPr>
      <w:r>
        <w:rPr>
          <w:rFonts w:hint="eastAsia" w:ascii="仿宋_GB2312" w:hAnsi="Arial" w:eastAsia="仿宋_GB2312" w:cs="仿宋_GB2312"/>
          <w:kern w:val="0"/>
          <w:sz w:val="32"/>
          <w:szCs w:val="32"/>
          <w:lang w:bidi="ar"/>
        </w:rPr>
        <w:t>1.按照有关规定，到定向单位工作未满服务年限的；</w:t>
      </w:r>
    </w:p>
    <w:p>
      <w:pPr>
        <w:widowControl/>
        <w:wordWrap w:val="0"/>
        <w:spacing w:line="560" w:lineRule="exact"/>
        <w:ind w:firstLine="640" w:firstLineChars="200"/>
        <w:jc w:val="left"/>
      </w:pPr>
      <w:r>
        <w:rPr>
          <w:rFonts w:hint="eastAsia" w:ascii="仿宋_GB2312" w:hAnsi="Arial" w:eastAsia="仿宋_GB2312" w:cs="仿宋_GB2312"/>
          <w:kern w:val="0"/>
          <w:sz w:val="32"/>
          <w:szCs w:val="32"/>
          <w:lang w:bidi="ar"/>
        </w:rPr>
        <w:t>2.</w:t>
      </w:r>
      <w:r>
        <w:rPr>
          <w:rFonts w:hint="eastAsia" w:ascii="仿宋_GB2312" w:hAnsi="仿宋_GB2312" w:eastAsia="仿宋_GB2312" w:cs="仿宋_GB2312"/>
          <w:sz w:val="32"/>
          <w:szCs w:val="32"/>
        </w:rPr>
        <w:t>受过刑事处罚（或触犯刑律免于刑事处罚）、治安处罚、劳动教养、少年管教或有违法犯罪嫌疑尚未查清的</w:t>
      </w:r>
      <w:r>
        <w:rPr>
          <w:rFonts w:hint="eastAsia" w:ascii="仿宋_GB2312" w:hAnsi="Arial" w:eastAsia="仿宋_GB2312" w:cs="仿宋_GB2312"/>
          <w:kern w:val="0"/>
          <w:sz w:val="32"/>
          <w:szCs w:val="32"/>
          <w:lang w:bidi="ar"/>
        </w:rPr>
        <w:t>；</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Arial" w:eastAsia="仿宋_GB2312" w:cs="仿宋_GB2312"/>
          <w:kern w:val="0"/>
          <w:sz w:val="32"/>
          <w:szCs w:val="32"/>
          <w:lang w:bidi="ar"/>
        </w:rPr>
        <w:t>3.</w:t>
      </w:r>
      <w:r>
        <w:rPr>
          <w:rFonts w:hint="eastAsia" w:ascii="仿宋_GB2312" w:hAnsi="仿宋_GB2312" w:eastAsia="仿宋_GB2312" w:cs="仿宋_GB2312"/>
          <w:sz w:val="32"/>
          <w:szCs w:val="32"/>
        </w:rPr>
        <w:t>曾因违反城管执法协管员管理规定或不胜任工作，被解除劳动（聘用）合同或被退回服务提供机构的；</w:t>
      </w:r>
    </w:p>
    <w:p>
      <w:pPr>
        <w:widowControl/>
        <w:wordWrap w:val="0"/>
        <w:spacing w:line="560" w:lineRule="exact"/>
        <w:ind w:firstLine="640" w:firstLineChars="200"/>
        <w:jc w:val="left"/>
        <w:rPr>
          <w:rFonts w:ascii="仿宋_GB2312" w:hAnsi="Arial" w:eastAsia="仿宋_GB2312" w:cs="仿宋_GB2312"/>
          <w:kern w:val="0"/>
          <w:sz w:val="32"/>
          <w:szCs w:val="32"/>
          <w:lang w:bidi="ar"/>
        </w:rPr>
      </w:pPr>
      <w:r>
        <w:rPr>
          <w:rFonts w:hint="eastAsia" w:ascii="仿宋_GB2312" w:hAnsi="Arial" w:eastAsia="仿宋_GB2312" w:cs="仿宋_GB2312"/>
          <w:kern w:val="0"/>
          <w:sz w:val="32"/>
          <w:szCs w:val="32"/>
          <w:lang w:bidi="ar"/>
        </w:rPr>
        <w:t>4.在国家法定考试中有严重舞弊行为记录和有较为严重的个人不良信用记录的；</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5.严重违反职业道德、社会公德、家庭美德的；</w:t>
      </w:r>
    </w:p>
    <w:p>
      <w:pPr>
        <w:widowControl/>
        <w:wordWrap w:val="0"/>
        <w:spacing w:line="560" w:lineRule="exact"/>
        <w:ind w:firstLine="640" w:firstLineChars="200"/>
        <w:jc w:val="left"/>
      </w:pPr>
      <w:r>
        <w:rPr>
          <w:rFonts w:hint="eastAsia" w:ascii="仿宋_GB2312" w:hAnsi="Arial" w:eastAsia="仿宋_GB2312" w:cs="仿宋_GB2312"/>
          <w:kern w:val="0"/>
          <w:sz w:val="32"/>
          <w:szCs w:val="32"/>
          <w:lang w:bidi="ar"/>
        </w:rPr>
        <w:t>6.法律法规规定不能聘用的其他情形。</w:t>
      </w:r>
    </w:p>
    <w:p>
      <w:pPr>
        <w:widowControl/>
        <w:wordWrap w:val="0"/>
        <w:spacing w:line="560" w:lineRule="exact"/>
        <w:ind w:firstLine="640" w:firstLineChars="200"/>
        <w:jc w:val="left"/>
        <w:rPr>
          <w:rFonts w:ascii="黑体" w:hAnsi="宋体" w:eastAsia="黑体" w:cs="黑体"/>
          <w:kern w:val="0"/>
          <w:sz w:val="32"/>
          <w:szCs w:val="32"/>
          <w:lang w:bidi="ar"/>
        </w:rPr>
      </w:pPr>
      <w:r>
        <w:rPr>
          <w:rFonts w:hint="eastAsia" w:ascii="黑体" w:hAnsi="宋体" w:eastAsia="黑体" w:cs="黑体"/>
          <w:kern w:val="0"/>
          <w:sz w:val="32"/>
          <w:szCs w:val="32"/>
          <w:lang w:bidi="ar"/>
        </w:rPr>
        <w:t>三、招聘程序</w:t>
      </w:r>
    </w:p>
    <w:p>
      <w:pPr>
        <w:widowControl/>
        <w:wordWrap w:val="0"/>
        <w:spacing w:line="560" w:lineRule="exact"/>
        <w:ind w:firstLine="640" w:firstLineChars="200"/>
        <w:jc w:val="left"/>
      </w:pPr>
      <w:r>
        <w:rPr>
          <w:rFonts w:hint="eastAsia" w:ascii="楷体_GB2312" w:hAnsi="Arial" w:eastAsia="楷体_GB2312" w:cs="楷体_GB2312"/>
          <w:kern w:val="0"/>
          <w:sz w:val="32"/>
          <w:szCs w:val="32"/>
          <w:lang w:bidi="ar"/>
        </w:rPr>
        <w:t>（一）发布公告</w:t>
      </w:r>
    </w:p>
    <w:p>
      <w:pPr>
        <w:widowControl/>
        <w:wordWrap w:val="0"/>
        <w:spacing w:line="560" w:lineRule="exact"/>
        <w:ind w:firstLine="640" w:firstLineChars="200"/>
        <w:jc w:val="left"/>
        <w:rPr>
          <w:rFonts w:ascii="楷体_GB2312" w:hAnsi="Arial" w:eastAsia="楷体_GB2312" w:cs="楷体_GB2312"/>
          <w:kern w:val="0"/>
          <w:sz w:val="32"/>
          <w:szCs w:val="32"/>
          <w:lang w:bidi="ar"/>
        </w:rPr>
      </w:pPr>
      <w:r>
        <w:rPr>
          <w:rFonts w:hint="eastAsia" w:ascii="仿宋_GB2312" w:hAnsi="Arial" w:eastAsia="仿宋_GB2312" w:cs="仿宋_GB2312"/>
          <w:kern w:val="0"/>
          <w:sz w:val="32"/>
          <w:szCs w:val="32"/>
          <w:lang w:bidi="ar"/>
        </w:rPr>
        <w:t>即日起在宜昌高新区（自贸片区）门户网、微信公众号、湖北中高级人才网站、高新区各基层公共就业服务平台等渠道发布招聘公告。</w:t>
      </w:r>
      <w:r>
        <w:rPr>
          <w:rFonts w:hint="eastAsia" w:ascii="楷体_GB2312" w:hAnsi="Arial" w:eastAsia="楷体_GB2312" w:cs="楷体_GB2312"/>
          <w:kern w:val="0"/>
          <w:sz w:val="32"/>
          <w:szCs w:val="32"/>
          <w:lang w:bidi="ar"/>
        </w:rPr>
        <w:t xml:space="preserve"> </w:t>
      </w:r>
    </w:p>
    <w:p>
      <w:pPr>
        <w:widowControl/>
        <w:wordWrap w:val="0"/>
        <w:spacing w:line="560" w:lineRule="exact"/>
        <w:ind w:firstLine="640" w:firstLineChars="200"/>
        <w:jc w:val="left"/>
        <w:rPr>
          <w:rFonts w:ascii="仿宋_GB2312" w:hAnsi="Arial" w:eastAsia="仿宋_GB2312" w:cs="仿宋_GB2312"/>
          <w:kern w:val="0"/>
          <w:sz w:val="32"/>
          <w:szCs w:val="32"/>
          <w:lang w:bidi="ar"/>
        </w:rPr>
      </w:pPr>
      <w:r>
        <w:rPr>
          <w:rFonts w:hint="eastAsia" w:ascii="仿宋_GB2312" w:hAnsi="Arial" w:eastAsia="仿宋_GB2312" w:cs="仿宋_GB2312"/>
          <w:kern w:val="0"/>
          <w:sz w:val="32"/>
          <w:szCs w:val="32"/>
          <w:lang w:bidi="ar"/>
        </w:rPr>
        <w:t>（二）报名方式及资格审查</w:t>
      </w:r>
    </w:p>
    <w:p>
      <w:pPr>
        <w:widowControl/>
        <w:wordWrap w:val="0"/>
        <w:spacing w:line="560" w:lineRule="exact"/>
        <w:ind w:firstLine="640" w:firstLineChars="200"/>
        <w:jc w:val="left"/>
        <w:rPr>
          <w:rFonts w:ascii="仿宋_GB2312" w:hAnsi="Arial" w:eastAsia="仿宋_GB2312" w:cs="仿宋_GB2312"/>
          <w:kern w:val="0"/>
          <w:sz w:val="32"/>
          <w:szCs w:val="32"/>
          <w:lang w:bidi="ar"/>
        </w:rPr>
      </w:pPr>
      <w:r>
        <w:rPr>
          <w:rFonts w:hint="eastAsia" w:ascii="仿宋_GB2312" w:hAnsi="Arial" w:eastAsia="仿宋_GB2312" w:cs="仿宋_GB2312"/>
          <w:kern w:val="0"/>
          <w:sz w:val="32"/>
          <w:szCs w:val="32"/>
          <w:lang w:bidi="ar"/>
        </w:rPr>
        <w:t>本次公开招聘考试的报名、初审及查询初审情况、缴费（本次招考免费）及打印准考证均通过湖北中高级人才网</w:t>
      </w:r>
      <w:r>
        <w:fldChar w:fldCharType="begin"/>
      </w:r>
      <w:r>
        <w:instrText xml:space="preserve"> HYPERLINK "http://www.zgjrcw.com/" </w:instrText>
      </w:r>
      <w:r>
        <w:fldChar w:fldCharType="separate"/>
      </w:r>
      <w:r>
        <w:rPr>
          <w:rFonts w:hint="eastAsia" w:ascii="仿宋_GB2312" w:hAnsi="Arial" w:eastAsia="仿宋_GB2312" w:cs="仿宋_GB2312"/>
          <w:kern w:val="0"/>
          <w:sz w:val="32"/>
          <w:szCs w:val="32"/>
          <w:lang w:bidi="ar"/>
        </w:rPr>
        <w:t>www.zgjrcw.com</w:t>
      </w:r>
      <w:r>
        <w:rPr>
          <w:rFonts w:hint="eastAsia" w:ascii="仿宋_GB2312" w:hAnsi="Arial" w:eastAsia="仿宋_GB2312" w:cs="仿宋_GB2312"/>
          <w:kern w:val="0"/>
          <w:sz w:val="32"/>
          <w:szCs w:val="32"/>
          <w:lang w:bidi="ar"/>
        </w:rPr>
        <w:fldChar w:fldCharType="end"/>
      </w:r>
      <w:r>
        <w:rPr>
          <w:rFonts w:hint="eastAsia" w:ascii="仿宋_GB2312" w:hAnsi="Arial" w:eastAsia="仿宋_GB2312" w:cs="仿宋_GB2312"/>
          <w:kern w:val="0"/>
          <w:sz w:val="32"/>
          <w:szCs w:val="32"/>
          <w:lang w:bidi="ar"/>
        </w:rPr>
        <w:t>宜昌高新区综合执法局招考端口进行。</w:t>
      </w:r>
    </w:p>
    <w:p>
      <w:pPr>
        <w:widowControl/>
        <w:wordWrap w:val="0"/>
        <w:spacing w:line="560" w:lineRule="exact"/>
        <w:ind w:firstLine="640" w:firstLineChars="200"/>
        <w:jc w:val="left"/>
        <w:rPr>
          <w:rFonts w:ascii="仿宋_GB2312" w:hAnsi="Arial" w:eastAsia="仿宋_GB2312" w:cs="仿宋_GB2312"/>
          <w:kern w:val="0"/>
          <w:sz w:val="32"/>
          <w:szCs w:val="32"/>
          <w:lang w:bidi="ar"/>
        </w:rPr>
      </w:pPr>
      <w:r>
        <w:rPr>
          <w:rFonts w:hint="eastAsia" w:ascii="仿宋_GB2312" w:hAnsi="Arial" w:eastAsia="仿宋_GB2312" w:cs="仿宋_GB2312"/>
          <w:kern w:val="0"/>
          <w:sz w:val="32"/>
          <w:szCs w:val="32"/>
          <w:lang w:bidi="ar"/>
        </w:rPr>
        <w:t>（三）时间安排</w:t>
      </w:r>
    </w:p>
    <w:p>
      <w:pPr>
        <w:widowControl/>
        <w:wordWrap w:val="0"/>
        <w:spacing w:line="560" w:lineRule="exact"/>
        <w:ind w:firstLine="640" w:firstLineChars="200"/>
        <w:jc w:val="left"/>
        <w:rPr>
          <w:rFonts w:ascii="仿宋_GB2312" w:hAnsi="Arial" w:eastAsia="仿宋_GB2312" w:cs="仿宋_GB2312"/>
          <w:kern w:val="0"/>
          <w:sz w:val="32"/>
          <w:szCs w:val="32"/>
          <w:lang w:bidi="ar"/>
        </w:rPr>
      </w:pPr>
      <w:r>
        <w:rPr>
          <w:rFonts w:hint="eastAsia" w:ascii="仿宋_GB2312" w:hAnsi="Arial" w:eastAsia="仿宋_GB2312" w:cs="仿宋_GB2312"/>
          <w:kern w:val="0"/>
          <w:sz w:val="32"/>
          <w:szCs w:val="32"/>
          <w:lang w:bidi="ar"/>
        </w:rPr>
        <w:t>1.报名时间：2019年9月20日9∶00至9月27日17∶00。</w:t>
      </w:r>
      <w:r>
        <w:rPr>
          <w:rFonts w:ascii="仿宋_GB2312" w:hAnsi="Arial" w:eastAsia="仿宋_GB2312" w:cs="仿宋_GB2312"/>
          <w:kern w:val="0"/>
          <w:sz w:val="32"/>
          <w:szCs w:val="32"/>
          <w:lang w:bidi="ar"/>
        </w:rPr>
        <w:t>9</w:t>
      </w:r>
      <w:r>
        <w:rPr>
          <w:rFonts w:hint="eastAsia" w:ascii="仿宋_GB2312" w:hAnsi="Arial" w:eastAsia="仿宋_GB2312" w:cs="仿宋_GB2312"/>
          <w:kern w:val="0"/>
          <w:sz w:val="32"/>
          <w:szCs w:val="32"/>
          <w:lang w:bidi="ar"/>
        </w:rPr>
        <w:t>月27日17∶00报名系统自动关闭，报名时报考者须在报名</w:t>
      </w:r>
      <w:r>
        <w:rPr>
          <w:rFonts w:ascii="仿宋_GB2312" w:hAnsi="Arial" w:eastAsia="仿宋_GB2312" w:cs="仿宋_GB2312"/>
          <w:kern w:val="0"/>
          <w:sz w:val="32"/>
          <w:szCs w:val="32"/>
          <w:lang w:bidi="ar"/>
        </w:rPr>
        <w:t>系统</w:t>
      </w:r>
      <w:r>
        <w:rPr>
          <w:rFonts w:hint="eastAsia" w:ascii="仿宋_GB2312" w:hAnsi="Arial" w:eastAsia="仿宋_GB2312" w:cs="仿宋_GB2312"/>
          <w:kern w:val="0"/>
          <w:sz w:val="32"/>
          <w:szCs w:val="32"/>
          <w:lang w:bidi="ar"/>
        </w:rPr>
        <w:t>如实填写个人资料。</w:t>
      </w:r>
    </w:p>
    <w:p>
      <w:pPr>
        <w:widowControl/>
        <w:wordWrap w:val="0"/>
        <w:spacing w:line="560" w:lineRule="exact"/>
        <w:ind w:firstLine="640" w:firstLineChars="200"/>
        <w:jc w:val="left"/>
        <w:rPr>
          <w:rFonts w:ascii="仿宋_GB2312" w:hAnsi="Arial" w:eastAsia="仿宋_GB2312" w:cs="仿宋_GB2312"/>
          <w:kern w:val="0"/>
          <w:sz w:val="32"/>
          <w:szCs w:val="32"/>
          <w:lang w:bidi="ar"/>
        </w:rPr>
      </w:pPr>
      <w:r>
        <w:rPr>
          <w:rFonts w:hint="eastAsia" w:ascii="仿宋_GB2312" w:hAnsi="Arial" w:eastAsia="仿宋_GB2312" w:cs="仿宋_GB2312"/>
          <w:kern w:val="0"/>
          <w:sz w:val="32"/>
          <w:szCs w:val="32"/>
          <w:lang w:bidi="ar"/>
        </w:rPr>
        <w:t>2.网上资格初审时间：2019年9月20日9∶00至9月27日17∶00，前沿人才与招聘单位同时网上进行资格初审，考生可同步查询资格初审结果。</w:t>
      </w:r>
    </w:p>
    <w:p>
      <w:pPr>
        <w:widowControl/>
        <w:wordWrap w:val="0"/>
        <w:spacing w:line="560" w:lineRule="exact"/>
        <w:ind w:firstLine="640" w:firstLineChars="200"/>
        <w:jc w:val="left"/>
        <w:rPr>
          <w:rFonts w:ascii="仿宋_GB2312" w:hAnsi="Arial" w:eastAsia="仿宋_GB2312" w:cs="仿宋_GB2312"/>
          <w:kern w:val="0"/>
          <w:sz w:val="32"/>
          <w:szCs w:val="32"/>
          <w:lang w:bidi="ar"/>
        </w:rPr>
      </w:pPr>
      <w:r>
        <w:rPr>
          <w:rFonts w:hint="eastAsia" w:ascii="仿宋_GB2312" w:hAnsi="Arial" w:eastAsia="仿宋_GB2312" w:cs="仿宋_GB2312"/>
          <w:kern w:val="0"/>
          <w:sz w:val="32"/>
          <w:szCs w:val="32"/>
          <w:lang w:bidi="ar"/>
        </w:rPr>
        <w:t>3、报名资格、缴费确认时间（此次招考免费）：2019年9月20日9∶00至9月27日17∶00，报名资格初审通过者须登陆湖北中高级人才网</w:t>
      </w:r>
      <w:r>
        <w:fldChar w:fldCharType="begin"/>
      </w:r>
      <w:r>
        <w:instrText xml:space="preserve"> HYPERLINK "http://www.zgjrcw.com/" </w:instrText>
      </w:r>
      <w:r>
        <w:fldChar w:fldCharType="separate"/>
      </w:r>
      <w:r>
        <w:rPr>
          <w:rFonts w:hint="eastAsia" w:ascii="仿宋_GB2312" w:hAnsi="Arial" w:eastAsia="仿宋_GB2312" w:cs="仿宋_GB2312"/>
          <w:kern w:val="0"/>
          <w:sz w:val="32"/>
          <w:szCs w:val="32"/>
          <w:lang w:bidi="ar"/>
        </w:rPr>
        <w:t>www.zgjrcw.com</w:t>
      </w:r>
      <w:r>
        <w:rPr>
          <w:rFonts w:hint="eastAsia" w:ascii="仿宋_GB2312" w:hAnsi="Arial" w:eastAsia="仿宋_GB2312" w:cs="仿宋_GB2312"/>
          <w:kern w:val="0"/>
          <w:sz w:val="32"/>
          <w:szCs w:val="32"/>
          <w:lang w:bidi="ar"/>
        </w:rPr>
        <w:fldChar w:fldCharType="end"/>
      </w:r>
      <w:r>
        <w:rPr>
          <w:rFonts w:hint="eastAsia" w:ascii="仿宋_GB2312" w:hAnsi="Arial" w:eastAsia="仿宋_GB2312" w:cs="仿宋_GB2312"/>
          <w:kern w:val="0"/>
          <w:sz w:val="32"/>
          <w:szCs w:val="32"/>
          <w:lang w:bidi="ar"/>
        </w:rPr>
        <w:t>宜昌高新区综合执法局招考端口点击缴费，未按期点击免费支付视为自动放弃。</w:t>
      </w:r>
    </w:p>
    <w:p>
      <w:pPr>
        <w:ind w:left="-2" w:firstLine="640" w:firstLineChars="200"/>
        <w:rPr>
          <w:rFonts w:ascii="仿宋_GB2312" w:hAnsi="Arial" w:eastAsia="仿宋_GB2312" w:cs="仿宋_GB2312"/>
          <w:kern w:val="0"/>
          <w:sz w:val="32"/>
          <w:szCs w:val="32"/>
          <w:lang w:bidi="ar"/>
        </w:rPr>
      </w:pPr>
      <w:r>
        <w:rPr>
          <w:rFonts w:hint="eastAsia" w:ascii="仿宋_GB2312" w:hAnsi="Arial" w:eastAsia="仿宋_GB2312" w:cs="仿宋_GB2312"/>
          <w:kern w:val="0"/>
          <w:sz w:val="32"/>
          <w:szCs w:val="32"/>
          <w:lang w:bidi="ar"/>
        </w:rPr>
        <w:t>4、报名资格现场确认及提交资料时间：2019年9月29日8：30—17:00，网上报名初审</w:t>
      </w:r>
      <w:r>
        <w:rPr>
          <w:rFonts w:ascii="仿宋_GB2312" w:hAnsi="Arial" w:eastAsia="仿宋_GB2312" w:cs="仿宋_GB2312"/>
          <w:kern w:val="0"/>
          <w:sz w:val="32"/>
          <w:szCs w:val="32"/>
          <w:lang w:bidi="ar"/>
        </w:rPr>
        <w:t>通过</w:t>
      </w:r>
      <w:r>
        <w:rPr>
          <w:rFonts w:hint="eastAsia" w:ascii="仿宋_GB2312" w:hAnsi="Arial" w:eastAsia="仿宋_GB2312" w:cs="仿宋_GB2312"/>
          <w:kern w:val="0"/>
          <w:sz w:val="32"/>
          <w:szCs w:val="32"/>
          <w:lang w:bidi="ar"/>
        </w:rPr>
        <w:t>者须持报名表、二代居民身份证原件及复印件、学历证书原件及复印件、诚信承诺书，学信网学历学位查询结果、银行征信记录（银行个人信用记录报告打印地址：https://ipcrs.pbccrc.org.cn/，也可由当地中国人民银行出具）、法院被执行人信息记录（中国执行信息公开网地址：http://zxgk.court.gov.cn/，也可由当地人民法院出具）。中共党员、退役士兵须出具党员身份证明材料、退伍证等证书原件和复印件。所有资料需在规定时间提交，过时不再受理。</w:t>
      </w:r>
    </w:p>
    <w:p>
      <w:pPr>
        <w:widowControl/>
        <w:wordWrap w:val="0"/>
        <w:spacing w:line="560" w:lineRule="exact"/>
        <w:ind w:firstLine="640" w:firstLineChars="200"/>
        <w:jc w:val="left"/>
        <w:rPr>
          <w:rFonts w:ascii="仿宋_GB2312" w:hAnsi="Arial" w:eastAsia="仿宋_GB2312" w:cs="仿宋_GB2312"/>
          <w:kern w:val="0"/>
          <w:sz w:val="32"/>
          <w:szCs w:val="32"/>
          <w:lang w:bidi="ar"/>
        </w:rPr>
      </w:pPr>
      <w:r>
        <w:rPr>
          <w:rFonts w:hint="eastAsia" w:ascii="仿宋_GB2312" w:hAnsi="Arial" w:eastAsia="仿宋_GB2312" w:cs="仿宋_GB2312"/>
          <w:kern w:val="0"/>
          <w:sz w:val="32"/>
          <w:szCs w:val="32"/>
          <w:lang w:bidi="ar"/>
        </w:rPr>
        <w:t>现场确认及提交资料地址：宜昌高新区管委会（发展大道55号）三楼301室。</w:t>
      </w:r>
    </w:p>
    <w:p>
      <w:pPr>
        <w:widowControl/>
        <w:wordWrap w:val="0"/>
        <w:spacing w:line="560" w:lineRule="exact"/>
        <w:ind w:firstLine="640" w:firstLineChars="200"/>
        <w:jc w:val="left"/>
        <w:rPr>
          <w:rFonts w:ascii="仿宋_GB2312" w:hAnsi="Arial" w:eastAsia="仿宋_GB2312" w:cs="仿宋_GB2312"/>
          <w:kern w:val="0"/>
          <w:sz w:val="32"/>
          <w:szCs w:val="32"/>
          <w:lang w:bidi="ar"/>
        </w:rPr>
      </w:pPr>
      <w:r>
        <w:rPr>
          <w:rFonts w:hint="eastAsia" w:ascii="仿宋_GB2312" w:hAnsi="Arial" w:eastAsia="仿宋_GB2312" w:cs="仿宋_GB2312"/>
          <w:kern w:val="0"/>
          <w:sz w:val="32"/>
          <w:szCs w:val="32"/>
          <w:lang w:bidi="ar"/>
        </w:rPr>
        <w:t>应聘人员须如实填报个人信息，提供真实资料，在公开招聘的任一环节及试用期发现应聘人员有弄虚作假行为的，取消应聘资格。</w:t>
      </w:r>
    </w:p>
    <w:p>
      <w:pPr>
        <w:widowControl/>
        <w:wordWrap w:val="0"/>
        <w:spacing w:line="560" w:lineRule="exact"/>
        <w:ind w:firstLine="640" w:firstLineChars="200"/>
        <w:jc w:val="left"/>
        <w:rPr>
          <w:rFonts w:ascii="仿宋_GB2312" w:hAnsi="Arial" w:eastAsia="仿宋_GB2312" w:cs="仿宋_GB2312"/>
          <w:kern w:val="0"/>
          <w:sz w:val="32"/>
          <w:szCs w:val="32"/>
          <w:lang w:bidi="ar"/>
        </w:rPr>
      </w:pPr>
      <w:r>
        <w:rPr>
          <w:rFonts w:hint="eastAsia" w:ascii="仿宋_GB2312" w:hAnsi="Arial" w:eastAsia="仿宋_GB2312" w:cs="仿宋_GB2312"/>
          <w:kern w:val="0"/>
          <w:sz w:val="32"/>
          <w:szCs w:val="32"/>
          <w:lang w:bidi="ar"/>
        </w:rPr>
        <w:t>5、准考证打印时间：2019年10月8日8:00</w:t>
      </w:r>
      <w:r>
        <w:rPr>
          <w:rFonts w:ascii="仿宋_GB2312" w:hAnsi="Arial" w:eastAsia="仿宋_GB2312" w:cs="仿宋_GB2312"/>
          <w:kern w:val="0"/>
          <w:sz w:val="32"/>
          <w:szCs w:val="32"/>
          <w:lang w:bidi="ar"/>
        </w:rPr>
        <w:t>—</w:t>
      </w:r>
      <w:r>
        <w:rPr>
          <w:rFonts w:hint="eastAsia" w:ascii="仿宋_GB2312" w:hAnsi="Arial" w:eastAsia="仿宋_GB2312" w:cs="仿宋_GB2312"/>
          <w:kern w:val="0"/>
          <w:sz w:val="32"/>
          <w:szCs w:val="32"/>
          <w:lang w:bidi="ar"/>
        </w:rPr>
        <w:t>10月9日17:00，现场确认成功人员打印准考证。打印中遇到问题请登录报名网站查询可与前沿人才考试中心联系解决（网上报名技术咨询、准考证打印联系电话：0717-6731998）。</w:t>
      </w:r>
    </w:p>
    <w:p>
      <w:pPr>
        <w:widowControl/>
        <w:wordWrap w:val="0"/>
        <w:spacing w:line="560" w:lineRule="exact"/>
        <w:ind w:firstLine="640" w:firstLineChars="200"/>
        <w:jc w:val="left"/>
      </w:pPr>
      <w:r>
        <w:rPr>
          <w:rFonts w:hint="eastAsia" w:ascii="仿宋_GB2312" w:hAnsi="Arial" w:eastAsia="仿宋_GB2312" w:cs="仿宋_GB2312"/>
          <w:kern w:val="0"/>
          <w:sz w:val="32"/>
          <w:szCs w:val="32"/>
          <w:lang w:bidi="ar"/>
        </w:rPr>
        <w:t>招聘人员人数与报考人数须达到1:3的比例。低于规定比例的，相应核减招聘人员人数。报名时填写的通讯地址和电话号码须真实准确，为便于联系，在应聘期内电话号码不得变更。</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0DE1913"/>
    <w:rsid w:val="00020908"/>
    <w:rsid w:val="00174C3A"/>
    <w:rsid w:val="003172DE"/>
    <w:rsid w:val="003F26A7"/>
    <w:rsid w:val="005057DB"/>
    <w:rsid w:val="00516574"/>
    <w:rsid w:val="00531E39"/>
    <w:rsid w:val="00592A44"/>
    <w:rsid w:val="005D2677"/>
    <w:rsid w:val="00687BBD"/>
    <w:rsid w:val="00727505"/>
    <w:rsid w:val="008A0F61"/>
    <w:rsid w:val="009422CD"/>
    <w:rsid w:val="00981AE8"/>
    <w:rsid w:val="009A256B"/>
    <w:rsid w:val="00B412FB"/>
    <w:rsid w:val="00BB6750"/>
    <w:rsid w:val="00BD0149"/>
    <w:rsid w:val="00CB456E"/>
    <w:rsid w:val="00D36BD4"/>
    <w:rsid w:val="00D8446B"/>
    <w:rsid w:val="00DE6B9C"/>
    <w:rsid w:val="00E043E7"/>
    <w:rsid w:val="00FB6060"/>
    <w:rsid w:val="18424C68"/>
    <w:rsid w:val="1D8D3377"/>
    <w:rsid w:val="1E9A4CA1"/>
    <w:rsid w:val="22354067"/>
    <w:rsid w:val="290206F4"/>
    <w:rsid w:val="30DE1913"/>
    <w:rsid w:val="346014DB"/>
    <w:rsid w:val="3AFE371E"/>
    <w:rsid w:val="42747BBC"/>
    <w:rsid w:val="43702BEC"/>
    <w:rsid w:val="4B885811"/>
    <w:rsid w:val="53767B19"/>
    <w:rsid w:val="5B0365DD"/>
    <w:rsid w:val="5C08708A"/>
    <w:rsid w:val="6633681B"/>
    <w:rsid w:val="68E04F19"/>
    <w:rsid w:val="6FE666EF"/>
    <w:rsid w:val="7558442D"/>
    <w:rsid w:val="758368F1"/>
    <w:rsid w:val="759E4FFF"/>
    <w:rsid w:val="7B7A7DCB"/>
    <w:rsid w:val="7F8306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jc w:val="left"/>
    </w:pPr>
    <w:rPr>
      <w:rFonts w:cs="Times New Roman"/>
      <w:kern w:val="0"/>
      <w:sz w:val="24"/>
    </w:rPr>
  </w:style>
  <w:style w:type="character" w:styleId="6">
    <w:name w:val="Hyperlink"/>
    <w:basedOn w:val="5"/>
    <w:qFormat/>
    <w:uiPriority w:val="0"/>
    <w:rPr>
      <w:color w:val="0000FF"/>
      <w:u w:val="single"/>
    </w:rPr>
  </w:style>
  <w:style w:type="character" w:customStyle="1" w:styleId="8">
    <w:name w:val="页眉 字符"/>
    <w:basedOn w:val="5"/>
    <w:link w:val="3"/>
    <w:uiPriority w:val="0"/>
    <w:rPr>
      <w:rFonts w:asciiTheme="minorHAnsi" w:hAnsiTheme="minorHAnsi" w:eastAsiaTheme="minorEastAsia" w:cstheme="minorBidi"/>
      <w:kern w:val="2"/>
      <w:sz w:val="18"/>
      <w:szCs w:val="18"/>
    </w:rPr>
  </w:style>
  <w:style w:type="character" w:customStyle="1" w:styleId="9">
    <w:name w:val="页脚 字符"/>
    <w:basedOn w:val="5"/>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820</Words>
  <Characters>4676</Characters>
  <Lines>38</Lines>
  <Paragraphs>10</Paragraphs>
  <TotalTime>52</TotalTime>
  <ScaleCrop>false</ScaleCrop>
  <LinksUpToDate>false</LinksUpToDate>
  <CharactersWithSpaces>5486</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2019-09-19T07:24:00Z</dcterms:created>
  <dc:creator>高培书</dc:creator>
  <cp:lastModifiedBy>涛哥</cp:lastModifiedBy>
  <cp:lastPrinted>2019-09-19T08:39:00Z</cp:lastPrinted>
  <dcterms:modified xsi:type="dcterms:W3CDTF">2019-09-19T09:18:50Z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