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附件1:</w:t>
      </w:r>
    </w:p>
    <w:p>
      <w:pPr>
        <w:adjustRightInd w:val="0"/>
        <w:snapToGrid w:val="0"/>
        <w:spacing w:line="360" w:lineRule="auto"/>
        <w:jc w:val="center"/>
        <w:rPr>
          <w:rFonts w:hint="eastAsia" w:ascii="华文中宋" w:hAnsi="华文中宋" w:eastAsia="华文中宋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b/>
          <w:kern w:val="0"/>
          <w:sz w:val="32"/>
          <w:szCs w:val="32"/>
        </w:rPr>
        <w:t>现场确认提交材料清单</w:t>
      </w:r>
    </w:p>
    <w:bookmarkEnd w:id="0"/>
    <w:tbl>
      <w:tblPr>
        <w:tblStyle w:val="2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3828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材料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类型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2011年及以前入学的全日制普通高校师范专业毕业生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师范类毕业生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通过国家教师资格考试成绩合格且在有效期内毕业生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1寸彩色登记照1张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1寸彩色登记照1张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身份证原件及复印件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户口本/居住证原件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户口本/居住证原件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毕业证原件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毕业证原件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普通话等级证原件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普通话等级证原件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体检表原件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体检表原件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</w:trPr>
        <w:tc>
          <w:tcPr>
            <w:tcW w:w="113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不同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材料</w:t>
            </w:r>
          </w:p>
        </w:tc>
        <w:tc>
          <w:tcPr>
            <w:tcW w:w="38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学籍档案中教育学、心理学成绩单以及教育实习合格证明的原件及其复印件</w:t>
            </w:r>
          </w:p>
        </w:tc>
        <w:tc>
          <w:tcPr>
            <w:tcW w:w="38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教师资格考试合格证明原件</w:t>
            </w:r>
          </w:p>
        </w:tc>
      </w:tr>
    </w:tbl>
    <w:p>
      <w:pPr>
        <w:ind w:right="600"/>
        <w:jc w:val="left"/>
        <w:rPr>
          <w:rFonts w:ascii="仿宋_GB2312" w:hAnsi="宋体" w:eastAsia="仿宋_GB2312" w:cs="宋体"/>
          <w:b/>
          <w:color w:val="FF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FF0000"/>
          <w:kern w:val="0"/>
          <w:sz w:val="28"/>
          <w:szCs w:val="28"/>
        </w:rPr>
        <w:t>备注（请仔细阅读以下说明）：</w:t>
      </w:r>
    </w:p>
    <w:p>
      <w:pPr>
        <w:numPr>
          <w:ilvl w:val="0"/>
          <w:numId w:val="1"/>
        </w:numPr>
        <w:spacing w:line="360" w:lineRule="auto"/>
        <w:ind w:right="600"/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请按以上顺序提交审核材料。</w:t>
      </w:r>
    </w:p>
    <w:p>
      <w:pPr>
        <w:spacing w:line="360" w:lineRule="auto"/>
        <w:ind w:right="6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2</w:t>
      </w:r>
      <w:r>
        <w:rPr>
          <w:rFonts w:ascii="仿宋_GB2312" w:hAnsi="宋体" w:eastAsia="仿宋_GB2312" w:cs="宋体"/>
          <w:kern w:val="0"/>
          <w:sz w:val="24"/>
        </w:rPr>
        <w:t>.</w:t>
      </w:r>
      <w:r>
        <w:rPr>
          <w:rFonts w:hint="eastAsia"/>
          <w:sz w:val="2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</w:rPr>
        <w:t>照片背面要写上姓名、现场确认编号。</w:t>
      </w:r>
    </w:p>
    <w:p>
      <w:pPr>
        <w:spacing w:line="360" w:lineRule="auto"/>
        <w:ind w:right="600"/>
        <w:jc w:val="left"/>
        <w:rPr>
          <w:rFonts w:hint="eastAsia" w:ascii="华文中宋" w:hAnsi="华文中宋" w:eastAsia="华文中宋"/>
          <w:sz w:val="24"/>
        </w:rPr>
      </w:pPr>
      <w:r>
        <w:rPr>
          <w:rFonts w:ascii="仿宋_GB2312" w:hAnsi="宋体" w:eastAsia="仿宋_GB2312" w:cs="宋体"/>
          <w:color w:val="000000"/>
          <w:kern w:val="0"/>
          <w:sz w:val="24"/>
        </w:rPr>
        <w:t>3.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毕业证、普通话等级证、</w:t>
      </w:r>
      <w:r>
        <w:rPr>
          <w:rFonts w:hint="eastAsia" w:ascii="仿宋" w:hAnsi="仿宋" w:eastAsia="仿宋"/>
          <w:sz w:val="24"/>
        </w:rPr>
        <w:t>教师资格考试合格证明须提供原件；</w:t>
      </w:r>
      <w:r>
        <w:rPr>
          <w:rFonts w:hint="eastAsia" w:ascii="华文中宋" w:hAnsi="华文中宋" w:eastAsia="华文中宋"/>
          <w:sz w:val="24"/>
        </w:rPr>
        <w:t>认定系统不能够验证的，须同时提交原件及复印件。</w:t>
      </w:r>
    </w:p>
    <w:p>
      <w:pPr>
        <w:spacing w:line="360" w:lineRule="auto"/>
        <w:ind w:right="600"/>
        <w:jc w:val="left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4.认定系统不能验证的毕业证，还需提供</w:t>
      </w:r>
      <w:r>
        <w:rPr>
          <w:rFonts w:hint="eastAsia" w:ascii="华文中宋" w:hAnsi="华文中宋" w:eastAsia="华文中宋" w:cs="宋体"/>
          <w:color w:val="000000"/>
          <w:kern w:val="0"/>
          <w:sz w:val="24"/>
        </w:rPr>
        <w:t>《中国高等教育学历认证报告》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（在学信网在线申请）。</w:t>
      </w:r>
    </w:p>
    <w:p>
      <w:pPr>
        <w:ind w:right="6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ind w:right="600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</w:p>
    <w:p>
      <w:pPr>
        <w:ind w:right="6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31307"/>
    <w:multiLevelType w:val="multilevel"/>
    <w:tmpl w:val="4613130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861DC"/>
    <w:rsid w:val="27C8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2019-09-11T14:11:00Z</dcterms:created>
  <dc:creator>阳光绽放</dc:creator>
  <cp:lastModifiedBy>阳光绽放</cp:lastModifiedBy>
  <dcterms:modified xsi:type="dcterms:W3CDTF">2019-09-11T14:12:10Z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