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8089B" w:rsidRDefault="003B1280" w:rsidP="00713BA1">
      <w:pPr>
        <w:widowControl/>
        <w:shd w:val="clear" w:color="auto" w:fill="FFFFFF"/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713BA1" w:rsidRDefault="00713BA1">
      <w:pPr>
        <w:spacing w:line="560" w:lineRule="exact"/>
        <w:ind w:rightChars="-121" w:right="-254"/>
        <w:jc w:val="center"/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</w:pPr>
    </w:p>
    <w:p w:rsidR="0048089B" w:rsidRDefault="003B1280">
      <w:pPr>
        <w:spacing w:line="560" w:lineRule="exact"/>
        <w:ind w:rightChars="-121" w:right="-254"/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2021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年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从“三支一扶”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服务期满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高校毕业生中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公开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招聘</w:t>
      </w:r>
    </w:p>
    <w:p w:rsidR="0048089B" w:rsidRDefault="003B1280">
      <w:pPr>
        <w:ind w:firstLineChars="400" w:firstLine="1446"/>
        <w:rPr>
          <w:rFonts w:ascii="仿宋" w:eastAsiaTheme="majorEastAsia" w:hAnsi="仿宋" w:cs="仿宋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事业单位工作人员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计划及岗位明细</w:t>
      </w:r>
    </w:p>
    <w:p w:rsidR="0048089B" w:rsidRDefault="0048089B">
      <w:pPr>
        <w:ind w:firstLineChars="100" w:firstLine="301"/>
        <w:rPr>
          <w:rFonts w:asciiTheme="majorEastAsia" w:eastAsiaTheme="majorEastAsia" w:hAnsiTheme="majorEastAsia" w:cstheme="majorEastAsia"/>
          <w:b/>
          <w:bCs/>
          <w:sz w:val="30"/>
          <w:szCs w:val="30"/>
        </w:rPr>
      </w:pPr>
    </w:p>
    <w:p w:rsidR="0048089B" w:rsidRDefault="003B1280">
      <w:pPr>
        <w:ind w:firstLineChars="100" w:firstLine="301"/>
        <w:rPr>
          <w:rFonts w:asciiTheme="majorEastAsia" w:eastAsiaTheme="majorEastAsia" w:hAnsiTheme="majorEastAsia" w:cstheme="majorEastAsia"/>
          <w:b/>
          <w:bCs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0"/>
          <w:szCs w:val="30"/>
        </w:rPr>
        <w:t>主管部门</w:t>
      </w:r>
      <w:r>
        <w:rPr>
          <w:rFonts w:asciiTheme="majorEastAsia" w:eastAsiaTheme="majorEastAsia" w:hAnsiTheme="majorEastAsia" w:cstheme="majorEastAsia" w:hint="eastAsia"/>
          <w:b/>
          <w:bCs/>
          <w:sz w:val="30"/>
          <w:szCs w:val="30"/>
        </w:rPr>
        <w:t xml:space="preserve">             </w:t>
      </w:r>
      <w:r>
        <w:rPr>
          <w:rFonts w:asciiTheme="majorEastAsia" w:eastAsiaTheme="majorEastAsia" w:hAnsiTheme="majorEastAsia" w:cstheme="majorEastAsia" w:hint="eastAsia"/>
          <w:b/>
          <w:bCs/>
          <w:sz w:val="30"/>
          <w:szCs w:val="30"/>
        </w:rPr>
        <w:t>招聘单位</w:t>
      </w:r>
      <w:r>
        <w:rPr>
          <w:rFonts w:asciiTheme="majorEastAsia" w:eastAsiaTheme="majorEastAsia" w:hAnsiTheme="majorEastAsia" w:cstheme="majorEastAsia" w:hint="eastAsia"/>
          <w:b/>
          <w:bCs/>
          <w:sz w:val="30"/>
          <w:szCs w:val="30"/>
        </w:rPr>
        <w:t xml:space="preserve">                 </w:t>
      </w:r>
      <w:r>
        <w:rPr>
          <w:rFonts w:asciiTheme="majorEastAsia" w:eastAsiaTheme="majorEastAsia" w:hAnsiTheme="majorEastAsia" w:cstheme="majorEastAsia" w:hint="eastAsia"/>
          <w:b/>
          <w:bCs/>
          <w:sz w:val="30"/>
          <w:szCs w:val="30"/>
        </w:rPr>
        <w:t>招聘计划数</w:t>
      </w:r>
      <w:r>
        <w:rPr>
          <w:rFonts w:asciiTheme="majorEastAsia" w:eastAsiaTheme="majorEastAsia" w:hAnsiTheme="majorEastAsia" w:cstheme="majorEastAsia" w:hint="eastAsia"/>
          <w:b/>
          <w:bCs/>
          <w:sz w:val="30"/>
          <w:szCs w:val="30"/>
        </w:rPr>
        <w:t xml:space="preserve">     </w:t>
      </w:r>
    </w:p>
    <w:p w:rsidR="0048089B" w:rsidRDefault="003B1280">
      <w:pPr>
        <w:ind w:firstLineChars="100" w:firstLine="3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32"/>
          <w:szCs w:val="32"/>
        </w:rPr>
        <w:t>合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      </w:t>
      </w:r>
      <w:r>
        <w:rPr>
          <w:rFonts w:ascii="仿宋" w:eastAsia="仿宋" w:hAnsi="仿宋" w:cs="仿宋" w:hint="eastAsia"/>
          <w:sz w:val="30"/>
          <w:szCs w:val="30"/>
        </w:rPr>
        <w:t>8</w:t>
      </w:r>
    </w:p>
    <w:p w:rsidR="0048089B" w:rsidRDefault="003B1280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48089B" w:rsidRDefault="003B1280">
      <w:pPr>
        <w:spacing w:line="60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县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人社局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            </w:t>
      </w:r>
      <w:r>
        <w:rPr>
          <w:rFonts w:ascii="仿宋" w:eastAsia="仿宋" w:hAnsi="仿宋" w:cs="仿宋" w:hint="eastAsia"/>
          <w:sz w:val="28"/>
          <w:szCs w:val="28"/>
        </w:rPr>
        <w:t>县企业养老保险服务中心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 1</w:t>
      </w:r>
      <w:r>
        <w:rPr>
          <w:rFonts w:ascii="仿宋" w:eastAsia="仿宋" w:hAnsi="仿宋" w:cs="仿宋" w:hint="eastAsia"/>
          <w:sz w:val="28"/>
          <w:szCs w:val="28"/>
        </w:rPr>
        <w:t>名</w:t>
      </w:r>
    </w:p>
    <w:p w:rsidR="0048089B" w:rsidRDefault="003B1280">
      <w:pPr>
        <w:spacing w:line="60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县审计局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</w:t>
      </w:r>
      <w:r>
        <w:rPr>
          <w:rFonts w:ascii="仿宋" w:eastAsia="仿宋" w:hAnsi="仿宋" w:cs="仿宋" w:hint="eastAsia"/>
          <w:sz w:val="28"/>
          <w:szCs w:val="28"/>
        </w:rPr>
        <w:t>县政府投资审计中心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     1</w:t>
      </w:r>
      <w:r>
        <w:rPr>
          <w:rFonts w:ascii="仿宋" w:eastAsia="仿宋" w:hAnsi="仿宋" w:cs="仿宋" w:hint="eastAsia"/>
          <w:sz w:val="28"/>
          <w:szCs w:val="28"/>
        </w:rPr>
        <w:t>名</w:t>
      </w:r>
    </w:p>
    <w:p w:rsidR="0048089B" w:rsidRDefault="003B1280">
      <w:pPr>
        <w:spacing w:line="60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县水利湖泊局</w:t>
      </w:r>
      <w:r>
        <w:rPr>
          <w:rFonts w:ascii="仿宋" w:eastAsia="仿宋" w:hAnsi="仿宋" w:cs="仿宋" w:hint="eastAsia"/>
          <w:sz w:val="28"/>
          <w:szCs w:val="28"/>
        </w:rPr>
        <w:t xml:space="preserve">         </w:t>
      </w:r>
      <w:r>
        <w:rPr>
          <w:rFonts w:ascii="仿宋" w:eastAsia="仿宋" w:hAnsi="仿宋" w:cs="仿宋" w:hint="eastAsia"/>
          <w:sz w:val="28"/>
          <w:szCs w:val="28"/>
        </w:rPr>
        <w:t>斑竹垱镇水利管理所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     1</w:t>
      </w:r>
      <w:r>
        <w:rPr>
          <w:rFonts w:ascii="仿宋" w:eastAsia="仿宋" w:hAnsi="仿宋" w:cs="仿宋" w:hint="eastAsia"/>
          <w:sz w:val="28"/>
          <w:szCs w:val="28"/>
        </w:rPr>
        <w:t>名</w:t>
      </w:r>
    </w:p>
    <w:p w:rsidR="0048089B" w:rsidRDefault="003B1280">
      <w:pPr>
        <w:spacing w:line="600" w:lineRule="exact"/>
        <w:ind w:firstLineChars="1050" w:firstLine="294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章庄铺镇水利管理所</w:t>
      </w:r>
      <w:r>
        <w:rPr>
          <w:rFonts w:ascii="仿宋" w:eastAsia="仿宋" w:hAnsi="仿宋" w:cs="仿宋" w:hint="eastAsia"/>
          <w:sz w:val="28"/>
          <w:szCs w:val="28"/>
        </w:rPr>
        <w:t xml:space="preserve">           </w:t>
      </w:r>
      <w:r>
        <w:rPr>
          <w:rFonts w:ascii="仿宋" w:eastAsia="仿宋" w:hAnsi="仿宋" w:cs="仿宋" w:hint="eastAsia"/>
          <w:sz w:val="28"/>
          <w:szCs w:val="28"/>
        </w:rPr>
        <w:t xml:space="preserve">       1</w:t>
      </w:r>
      <w:r>
        <w:rPr>
          <w:rFonts w:ascii="仿宋" w:eastAsia="仿宋" w:hAnsi="仿宋" w:cs="仿宋" w:hint="eastAsia"/>
          <w:sz w:val="28"/>
          <w:szCs w:val="28"/>
        </w:rPr>
        <w:t>名</w:t>
      </w:r>
    </w:p>
    <w:p w:rsidR="0048089B" w:rsidRDefault="003B1280">
      <w:pPr>
        <w:spacing w:line="60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县民政局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</w:t>
      </w:r>
      <w:r>
        <w:rPr>
          <w:rFonts w:ascii="仿宋" w:eastAsia="仿宋" w:hAnsi="仿宋" w:cs="仿宋" w:hint="eastAsia"/>
          <w:sz w:val="28"/>
          <w:szCs w:val="28"/>
        </w:rPr>
        <w:t>县民政财务核算中心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     1</w:t>
      </w:r>
      <w:r>
        <w:rPr>
          <w:rFonts w:ascii="仿宋" w:eastAsia="仿宋" w:hAnsi="仿宋" w:cs="仿宋" w:hint="eastAsia"/>
          <w:sz w:val="28"/>
          <w:szCs w:val="28"/>
        </w:rPr>
        <w:t>名</w:t>
      </w:r>
    </w:p>
    <w:p w:rsidR="0048089B" w:rsidRDefault="003B1280">
      <w:pPr>
        <w:spacing w:line="60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县自然资源和规划局</w:t>
      </w:r>
      <w:r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县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孱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陵新区自然资源和规划所</w:t>
      </w:r>
      <w:r>
        <w:rPr>
          <w:rFonts w:ascii="仿宋" w:eastAsia="仿宋" w:hAnsi="仿宋" w:cs="仿宋" w:hint="eastAsia"/>
          <w:sz w:val="28"/>
          <w:szCs w:val="28"/>
        </w:rPr>
        <w:t xml:space="preserve">          1</w:t>
      </w:r>
      <w:r>
        <w:rPr>
          <w:rFonts w:ascii="仿宋" w:eastAsia="仿宋" w:hAnsi="仿宋" w:cs="仿宋" w:hint="eastAsia"/>
          <w:sz w:val="28"/>
          <w:szCs w:val="28"/>
        </w:rPr>
        <w:t>名</w:t>
      </w:r>
    </w:p>
    <w:p w:rsidR="0048089B" w:rsidRDefault="003B1280">
      <w:pPr>
        <w:spacing w:line="60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县农业农村局</w:t>
      </w:r>
      <w:r>
        <w:rPr>
          <w:rFonts w:ascii="仿宋" w:eastAsia="仿宋" w:hAnsi="仿宋" w:cs="仿宋" w:hint="eastAsia"/>
          <w:sz w:val="28"/>
          <w:szCs w:val="28"/>
        </w:rPr>
        <w:t xml:space="preserve">         </w:t>
      </w:r>
      <w:r>
        <w:rPr>
          <w:rFonts w:ascii="仿宋" w:eastAsia="仿宋" w:hAnsi="仿宋" w:cs="仿宋" w:hint="eastAsia"/>
          <w:sz w:val="28"/>
          <w:szCs w:val="28"/>
        </w:rPr>
        <w:t>县农村能源服务中心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     1</w:t>
      </w:r>
      <w:r>
        <w:rPr>
          <w:rFonts w:ascii="仿宋" w:eastAsia="仿宋" w:hAnsi="仿宋" w:cs="仿宋" w:hint="eastAsia"/>
          <w:sz w:val="28"/>
          <w:szCs w:val="28"/>
        </w:rPr>
        <w:t>名</w:t>
      </w:r>
    </w:p>
    <w:p w:rsidR="0048089B" w:rsidRDefault="003B1280">
      <w:pPr>
        <w:ind w:firstLineChars="1050" w:firstLine="29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28"/>
          <w:szCs w:val="28"/>
        </w:rPr>
        <w:t>县农田整治中心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         1</w:t>
      </w:r>
      <w:r>
        <w:rPr>
          <w:rFonts w:ascii="仿宋" w:eastAsia="仿宋" w:hAnsi="仿宋" w:cs="仿宋" w:hint="eastAsia"/>
          <w:sz w:val="28"/>
          <w:szCs w:val="28"/>
        </w:rPr>
        <w:t>名</w:t>
      </w:r>
    </w:p>
    <w:p w:rsidR="0048089B" w:rsidRDefault="0048089B">
      <w:pPr>
        <w:rPr>
          <w:rFonts w:ascii="仿宋" w:eastAsia="仿宋" w:hAnsi="仿宋" w:cs="仿宋"/>
          <w:sz w:val="32"/>
          <w:szCs w:val="32"/>
        </w:rPr>
      </w:pPr>
    </w:p>
    <w:p w:rsidR="0048089B" w:rsidRDefault="0048089B">
      <w:pPr>
        <w:rPr>
          <w:rFonts w:ascii="仿宋" w:eastAsia="仿宋" w:hAnsi="仿宋" w:cs="仿宋"/>
          <w:sz w:val="32"/>
          <w:szCs w:val="32"/>
        </w:rPr>
      </w:pPr>
    </w:p>
    <w:p w:rsidR="0048089B" w:rsidRDefault="0048089B">
      <w:pPr>
        <w:rPr>
          <w:rFonts w:ascii="仿宋" w:eastAsia="仿宋" w:hAnsi="仿宋" w:cs="仿宋"/>
          <w:sz w:val="32"/>
          <w:szCs w:val="32"/>
        </w:rPr>
      </w:pPr>
    </w:p>
    <w:p w:rsidR="0048089B" w:rsidRDefault="0048089B">
      <w:pPr>
        <w:rPr>
          <w:rFonts w:ascii="仿宋" w:eastAsia="仿宋" w:hAnsi="仿宋" w:cs="仿宋"/>
          <w:sz w:val="32"/>
          <w:szCs w:val="32"/>
        </w:rPr>
      </w:pPr>
    </w:p>
    <w:sectPr w:rsidR="0048089B" w:rsidSect="0048089B">
      <w:pgSz w:w="11906" w:h="16838"/>
      <w:pgMar w:top="1984" w:right="1531" w:bottom="1757" w:left="153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280" w:rsidRDefault="003B1280" w:rsidP="00713BA1">
      <w:r>
        <w:separator/>
      </w:r>
    </w:p>
  </w:endnote>
  <w:endnote w:type="continuationSeparator" w:id="0">
    <w:p w:rsidR="003B1280" w:rsidRDefault="003B1280" w:rsidP="00713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altName w:val="MV Boli"/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280" w:rsidRDefault="003B1280" w:rsidP="00713BA1">
      <w:r>
        <w:separator/>
      </w:r>
    </w:p>
  </w:footnote>
  <w:footnote w:type="continuationSeparator" w:id="0">
    <w:p w:rsidR="003B1280" w:rsidRDefault="003B1280" w:rsidP="00713B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7713254B"/>
    <w:rsid w:val="00284C9C"/>
    <w:rsid w:val="002E1ACC"/>
    <w:rsid w:val="002F28E8"/>
    <w:rsid w:val="002F55FB"/>
    <w:rsid w:val="00386A97"/>
    <w:rsid w:val="003B1280"/>
    <w:rsid w:val="004055A1"/>
    <w:rsid w:val="0048089B"/>
    <w:rsid w:val="00623E29"/>
    <w:rsid w:val="00631284"/>
    <w:rsid w:val="00713BA1"/>
    <w:rsid w:val="00873095"/>
    <w:rsid w:val="00BF08B4"/>
    <w:rsid w:val="00E826F9"/>
    <w:rsid w:val="00F206FB"/>
    <w:rsid w:val="02956BA8"/>
    <w:rsid w:val="037D6B3D"/>
    <w:rsid w:val="04AE60BC"/>
    <w:rsid w:val="04D92AAC"/>
    <w:rsid w:val="0501083E"/>
    <w:rsid w:val="05446E13"/>
    <w:rsid w:val="06454AD3"/>
    <w:rsid w:val="066879E2"/>
    <w:rsid w:val="071258FC"/>
    <w:rsid w:val="07B43C47"/>
    <w:rsid w:val="0872684F"/>
    <w:rsid w:val="0900131C"/>
    <w:rsid w:val="097201BA"/>
    <w:rsid w:val="0B07319C"/>
    <w:rsid w:val="0C7D561C"/>
    <w:rsid w:val="0D612F22"/>
    <w:rsid w:val="0E801F1F"/>
    <w:rsid w:val="0F1A4EED"/>
    <w:rsid w:val="0F627C75"/>
    <w:rsid w:val="10983C52"/>
    <w:rsid w:val="12841CAE"/>
    <w:rsid w:val="12AE70EE"/>
    <w:rsid w:val="14AE0497"/>
    <w:rsid w:val="18352296"/>
    <w:rsid w:val="185F1DF4"/>
    <w:rsid w:val="18F95C8C"/>
    <w:rsid w:val="192B390D"/>
    <w:rsid w:val="193F6F52"/>
    <w:rsid w:val="1BC5174C"/>
    <w:rsid w:val="1BE0158C"/>
    <w:rsid w:val="1BE52A4B"/>
    <w:rsid w:val="1D4021C6"/>
    <w:rsid w:val="1DBB0DDA"/>
    <w:rsid w:val="1E8260BD"/>
    <w:rsid w:val="208E0FF7"/>
    <w:rsid w:val="212958E6"/>
    <w:rsid w:val="231A16DF"/>
    <w:rsid w:val="23AD347F"/>
    <w:rsid w:val="23CE3515"/>
    <w:rsid w:val="244E22F6"/>
    <w:rsid w:val="25EF52AE"/>
    <w:rsid w:val="28763A38"/>
    <w:rsid w:val="2944324D"/>
    <w:rsid w:val="29444629"/>
    <w:rsid w:val="2A5C46FA"/>
    <w:rsid w:val="2B3D0CFE"/>
    <w:rsid w:val="2B5B2627"/>
    <w:rsid w:val="2BF36051"/>
    <w:rsid w:val="2BFA56EF"/>
    <w:rsid w:val="2D4D2B42"/>
    <w:rsid w:val="2E4F0649"/>
    <w:rsid w:val="2E913869"/>
    <w:rsid w:val="31266586"/>
    <w:rsid w:val="330238CE"/>
    <w:rsid w:val="33197AC8"/>
    <w:rsid w:val="334F3CDB"/>
    <w:rsid w:val="33A8745F"/>
    <w:rsid w:val="35A76936"/>
    <w:rsid w:val="36BE604C"/>
    <w:rsid w:val="37033F52"/>
    <w:rsid w:val="377A10AA"/>
    <w:rsid w:val="38AD1142"/>
    <w:rsid w:val="3C083403"/>
    <w:rsid w:val="3E9E5057"/>
    <w:rsid w:val="3EE97EE2"/>
    <w:rsid w:val="3FB346AE"/>
    <w:rsid w:val="40091ADB"/>
    <w:rsid w:val="41143362"/>
    <w:rsid w:val="421A521A"/>
    <w:rsid w:val="42364A8D"/>
    <w:rsid w:val="43615737"/>
    <w:rsid w:val="43F5589F"/>
    <w:rsid w:val="44D063BA"/>
    <w:rsid w:val="462A1054"/>
    <w:rsid w:val="46F039EA"/>
    <w:rsid w:val="4AA655AD"/>
    <w:rsid w:val="4CA84CD3"/>
    <w:rsid w:val="4CFF679E"/>
    <w:rsid w:val="50A23523"/>
    <w:rsid w:val="5111620F"/>
    <w:rsid w:val="528D3526"/>
    <w:rsid w:val="52BF331A"/>
    <w:rsid w:val="52F52C49"/>
    <w:rsid w:val="5404023B"/>
    <w:rsid w:val="54DE55DA"/>
    <w:rsid w:val="55471E62"/>
    <w:rsid w:val="56154522"/>
    <w:rsid w:val="577D4A26"/>
    <w:rsid w:val="590B74D7"/>
    <w:rsid w:val="593C0619"/>
    <w:rsid w:val="5A6168F5"/>
    <w:rsid w:val="5AC16BA3"/>
    <w:rsid w:val="5B0A5D86"/>
    <w:rsid w:val="5B1637F2"/>
    <w:rsid w:val="5D237AFE"/>
    <w:rsid w:val="5D745360"/>
    <w:rsid w:val="5D9D7C2A"/>
    <w:rsid w:val="5F107F47"/>
    <w:rsid w:val="61436B7A"/>
    <w:rsid w:val="616260D6"/>
    <w:rsid w:val="61763D54"/>
    <w:rsid w:val="62FD0BD5"/>
    <w:rsid w:val="6470264E"/>
    <w:rsid w:val="65006D96"/>
    <w:rsid w:val="661C1CA6"/>
    <w:rsid w:val="69942875"/>
    <w:rsid w:val="6A55588F"/>
    <w:rsid w:val="6A5F6772"/>
    <w:rsid w:val="6DCE6C17"/>
    <w:rsid w:val="6E452189"/>
    <w:rsid w:val="6E6D7892"/>
    <w:rsid w:val="6F4A1113"/>
    <w:rsid w:val="6F6824B9"/>
    <w:rsid w:val="72657D89"/>
    <w:rsid w:val="72675414"/>
    <w:rsid w:val="72681261"/>
    <w:rsid w:val="72AF2E40"/>
    <w:rsid w:val="72E97850"/>
    <w:rsid w:val="73A51A5D"/>
    <w:rsid w:val="76F811AD"/>
    <w:rsid w:val="7713254B"/>
    <w:rsid w:val="78E52DD3"/>
    <w:rsid w:val="79413082"/>
    <w:rsid w:val="7AF2540D"/>
    <w:rsid w:val="7B5F0E68"/>
    <w:rsid w:val="7B7B31F6"/>
    <w:rsid w:val="7C550121"/>
    <w:rsid w:val="7CE8120E"/>
    <w:rsid w:val="7D03283B"/>
    <w:rsid w:val="7D0F5BE8"/>
    <w:rsid w:val="7D1107FE"/>
    <w:rsid w:val="7E721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89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808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4808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48089B"/>
    <w:pPr>
      <w:jc w:val="left"/>
    </w:pPr>
    <w:rPr>
      <w:rFonts w:cs="Times New Roman"/>
      <w:kern w:val="0"/>
      <w:sz w:val="24"/>
    </w:rPr>
  </w:style>
  <w:style w:type="character" w:styleId="a6">
    <w:name w:val="page number"/>
    <w:basedOn w:val="a0"/>
    <w:qFormat/>
    <w:rsid w:val="0048089B"/>
  </w:style>
  <w:style w:type="character" w:styleId="a7">
    <w:name w:val="FollowedHyperlink"/>
    <w:basedOn w:val="a0"/>
    <w:qFormat/>
    <w:rsid w:val="0048089B"/>
    <w:rPr>
      <w:color w:val="333333"/>
      <w:u w:val="none"/>
    </w:rPr>
  </w:style>
  <w:style w:type="character" w:styleId="a8">
    <w:name w:val="Emphasis"/>
    <w:basedOn w:val="a0"/>
    <w:qFormat/>
    <w:rsid w:val="0048089B"/>
    <w:rPr>
      <w:u w:val="none"/>
    </w:rPr>
  </w:style>
  <w:style w:type="character" w:styleId="HTML">
    <w:name w:val="HTML Definition"/>
    <w:basedOn w:val="a0"/>
    <w:qFormat/>
    <w:rsid w:val="0048089B"/>
  </w:style>
  <w:style w:type="character" w:styleId="HTML0">
    <w:name w:val="HTML Acronym"/>
    <w:basedOn w:val="a0"/>
    <w:qFormat/>
    <w:rsid w:val="0048089B"/>
  </w:style>
  <w:style w:type="character" w:styleId="HTML1">
    <w:name w:val="HTML Variable"/>
    <w:basedOn w:val="a0"/>
    <w:qFormat/>
    <w:rsid w:val="0048089B"/>
  </w:style>
  <w:style w:type="character" w:styleId="a9">
    <w:name w:val="Hyperlink"/>
    <w:basedOn w:val="a0"/>
    <w:qFormat/>
    <w:rsid w:val="0048089B"/>
    <w:rPr>
      <w:color w:val="333333"/>
      <w:u w:val="none"/>
    </w:rPr>
  </w:style>
  <w:style w:type="character" w:styleId="HTML2">
    <w:name w:val="HTML Code"/>
    <w:basedOn w:val="a0"/>
    <w:qFormat/>
    <w:rsid w:val="0048089B"/>
    <w:rPr>
      <w:rFonts w:ascii="Courier New" w:hAnsi="Courier New"/>
      <w:sz w:val="20"/>
    </w:rPr>
  </w:style>
  <w:style w:type="character" w:styleId="HTML3">
    <w:name w:val="HTML Cite"/>
    <w:basedOn w:val="a0"/>
    <w:qFormat/>
    <w:rsid w:val="0048089B"/>
  </w:style>
  <w:style w:type="character" w:customStyle="1" w:styleId="first-child">
    <w:name w:val="first-child"/>
    <w:basedOn w:val="a0"/>
    <w:qFormat/>
    <w:rsid w:val="0048089B"/>
  </w:style>
  <w:style w:type="character" w:customStyle="1" w:styleId="layui-this">
    <w:name w:val="layui-this"/>
    <w:basedOn w:val="a0"/>
    <w:qFormat/>
    <w:rsid w:val="0048089B"/>
    <w:rPr>
      <w:bdr w:val="single" w:sz="6" w:space="0" w:color="EEEEEE"/>
      <w:shd w:val="clear" w:color="auto" w:fill="FFFFFF"/>
    </w:rPr>
  </w:style>
  <w:style w:type="character" w:customStyle="1" w:styleId="hover36">
    <w:name w:val="hover36"/>
    <w:basedOn w:val="a0"/>
    <w:qFormat/>
    <w:rsid w:val="0048089B"/>
    <w:rPr>
      <w:color w:val="1258AD"/>
      <w:u w:val="none"/>
      <w:bdr w:val="single" w:sz="6" w:space="0" w:color="1258AD"/>
    </w:rPr>
  </w:style>
  <w:style w:type="character" w:customStyle="1" w:styleId="p1">
    <w:name w:val="p1"/>
    <w:basedOn w:val="a0"/>
    <w:qFormat/>
    <w:rsid w:val="0048089B"/>
    <w:rPr>
      <w:sz w:val="24"/>
      <w:szCs w:val="24"/>
    </w:rPr>
  </w:style>
  <w:style w:type="character" w:customStyle="1" w:styleId="p2">
    <w:name w:val="p2"/>
    <w:basedOn w:val="a0"/>
    <w:qFormat/>
    <w:rsid w:val="0048089B"/>
    <w:rPr>
      <w:sz w:val="30"/>
      <w:szCs w:val="30"/>
    </w:rPr>
  </w:style>
  <w:style w:type="character" w:customStyle="1" w:styleId="sj">
    <w:name w:val="sj"/>
    <w:basedOn w:val="a0"/>
    <w:qFormat/>
    <w:rsid w:val="0048089B"/>
    <w:rPr>
      <w:color w:val="E62129"/>
      <w:sz w:val="18"/>
      <w:szCs w:val="18"/>
    </w:rPr>
  </w:style>
  <w:style w:type="character" w:customStyle="1" w:styleId="sj1">
    <w:name w:val="sj1"/>
    <w:basedOn w:val="a0"/>
    <w:qFormat/>
    <w:rsid w:val="0048089B"/>
    <w:rPr>
      <w:color w:val="E62129"/>
      <w:sz w:val="18"/>
      <w:szCs w:val="18"/>
    </w:rPr>
  </w:style>
  <w:style w:type="character" w:customStyle="1" w:styleId="sj2">
    <w:name w:val="sj2"/>
    <w:basedOn w:val="a0"/>
    <w:qFormat/>
    <w:rsid w:val="0048089B"/>
    <w:rPr>
      <w:color w:val="E62129"/>
      <w:sz w:val="18"/>
      <w:szCs w:val="18"/>
    </w:rPr>
  </w:style>
  <w:style w:type="character" w:customStyle="1" w:styleId="f">
    <w:name w:val="f"/>
    <w:basedOn w:val="a0"/>
    <w:qFormat/>
    <w:rsid w:val="0048089B"/>
    <w:rPr>
      <w:color w:val="339933"/>
    </w:rPr>
  </w:style>
  <w:style w:type="character" w:customStyle="1" w:styleId="f1">
    <w:name w:val="f1"/>
    <w:basedOn w:val="a0"/>
    <w:qFormat/>
    <w:rsid w:val="0048089B"/>
    <w:rPr>
      <w:color w:val="339933"/>
    </w:rPr>
  </w:style>
  <w:style w:type="character" w:customStyle="1" w:styleId="f2">
    <w:name w:val="f2"/>
    <w:basedOn w:val="a0"/>
    <w:qFormat/>
    <w:rsid w:val="0048089B"/>
    <w:rPr>
      <w:color w:val="339933"/>
    </w:rPr>
  </w:style>
  <w:style w:type="character" w:customStyle="1" w:styleId="o">
    <w:name w:val="o"/>
    <w:basedOn w:val="a0"/>
    <w:qFormat/>
    <w:rsid w:val="0048089B"/>
    <w:rPr>
      <w:color w:val="E62129"/>
    </w:rPr>
  </w:style>
  <w:style w:type="character" w:customStyle="1" w:styleId="o1">
    <w:name w:val="o1"/>
    <w:basedOn w:val="a0"/>
    <w:qFormat/>
    <w:rsid w:val="0048089B"/>
    <w:rPr>
      <w:color w:val="E62129"/>
    </w:rPr>
  </w:style>
  <w:style w:type="character" w:customStyle="1" w:styleId="o2">
    <w:name w:val="o2"/>
    <w:basedOn w:val="a0"/>
    <w:qFormat/>
    <w:rsid w:val="0048089B"/>
    <w:rPr>
      <w:color w:val="E62129"/>
    </w:rPr>
  </w:style>
  <w:style w:type="character" w:customStyle="1" w:styleId="pgi">
    <w:name w:val="pgi"/>
    <w:basedOn w:val="a0"/>
    <w:qFormat/>
    <w:rsid w:val="0048089B"/>
    <w:rPr>
      <w:color w:val="666666"/>
    </w:rPr>
  </w:style>
  <w:style w:type="character" w:customStyle="1" w:styleId="pgi1">
    <w:name w:val="pgi1"/>
    <w:basedOn w:val="a0"/>
    <w:qFormat/>
    <w:rsid w:val="0048089B"/>
    <w:rPr>
      <w:color w:val="666666"/>
    </w:rPr>
  </w:style>
  <w:style w:type="character" w:customStyle="1" w:styleId="hover45">
    <w:name w:val="hover45"/>
    <w:basedOn w:val="a0"/>
    <w:qFormat/>
    <w:rsid w:val="0048089B"/>
    <w:rPr>
      <w:color w:val="E70012"/>
      <w:u w:val="none"/>
      <w:shd w:val="clear" w:color="auto" w:fill="FFF4F5"/>
    </w:rPr>
  </w:style>
  <w:style w:type="character" w:customStyle="1" w:styleId="on7">
    <w:name w:val="on7"/>
    <w:basedOn w:val="a0"/>
    <w:qFormat/>
    <w:rsid w:val="0048089B"/>
    <w:rPr>
      <w:color w:val="E70012"/>
      <w:u w:val="none"/>
      <w:shd w:val="clear" w:color="auto" w:fill="FFF4F5"/>
    </w:rPr>
  </w:style>
  <w:style w:type="character" w:customStyle="1" w:styleId="on8">
    <w:name w:val="on8"/>
    <w:basedOn w:val="a0"/>
    <w:qFormat/>
    <w:rsid w:val="0048089B"/>
    <w:rPr>
      <w:color w:val="EF2D36"/>
    </w:rPr>
  </w:style>
  <w:style w:type="character" w:customStyle="1" w:styleId="hover44">
    <w:name w:val="hover44"/>
    <w:basedOn w:val="a0"/>
    <w:qFormat/>
    <w:rsid w:val="0048089B"/>
    <w:rPr>
      <w:color w:val="E70012"/>
      <w:u w:val="none"/>
      <w:shd w:val="clear" w:color="auto" w:fill="FFF4F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>微软中国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test</cp:lastModifiedBy>
  <cp:revision>2</cp:revision>
  <cp:lastPrinted>2021-11-12T03:28:00Z</cp:lastPrinted>
  <dcterms:created xsi:type="dcterms:W3CDTF">2021-11-12T06:38:00Z</dcterms:created>
  <dcterms:modified xsi:type="dcterms:W3CDTF">2021-11-12T06:38:00Z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E4A2E1ADB18E4E619651A388EEC015AC</vt:lpwstr>
  </property>
</Properties>
</file>