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ascii="宋体" w:hAnsi="宋体" w:eastAsia="宋体"/>
          <w:b/>
          <w:bCs/>
          <w:sz w:val="44"/>
          <w:szCs w:val="44"/>
        </w:rPr>
        <w:t>湖北随州二中202</w:t>
      </w:r>
      <w:r>
        <w:rPr>
          <w:rFonts w:hint="eastAsia" w:ascii="宋体" w:hAnsi="宋体" w:eastAsia="宋体"/>
          <w:b/>
          <w:bCs/>
          <w:sz w:val="44"/>
          <w:szCs w:val="44"/>
        </w:rPr>
        <w:t>1</w:t>
      </w:r>
      <w:r>
        <w:rPr>
          <w:rFonts w:ascii="宋体" w:hAnsi="宋体" w:eastAsia="宋体"/>
          <w:b/>
          <w:bCs/>
          <w:sz w:val="44"/>
          <w:szCs w:val="44"/>
        </w:rPr>
        <w:t>年</w:t>
      </w:r>
      <w:r>
        <w:rPr>
          <w:rFonts w:hint="eastAsia" w:ascii="宋体" w:hAnsi="宋体" w:eastAsia="宋体"/>
          <w:b/>
          <w:bCs/>
          <w:sz w:val="44"/>
          <w:szCs w:val="44"/>
          <w:lang w:val="en-US" w:eastAsia="zh-CN"/>
        </w:rPr>
        <w:t>秋季</w:t>
      </w:r>
      <w:r>
        <w:rPr>
          <w:rFonts w:ascii="宋体" w:hAnsi="宋体" w:eastAsia="宋体"/>
          <w:b/>
          <w:bCs/>
          <w:sz w:val="44"/>
          <w:szCs w:val="44"/>
        </w:rPr>
        <w:t>招聘教师简章</w:t>
      </w:r>
    </w:p>
    <w:p>
      <w:pPr>
        <w:ind w:firstLine="630" w:firstLineChars="300"/>
      </w:pPr>
    </w:p>
    <w:p>
      <w:pPr>
        <w:ind w:firstLine="630" w:firstLineChars="300"/>
        <w:rPr>
          <w:rFonts w:ascii="Calibri" w:hAnsi="Calibri" w:eastAsia="仿宋" w:cs="Calibri"/>
          <w:sz w:val="32"/>
          <w:szCs w:val="32"/>
        </w:rPr>
      </w:pPr>
      <w:r>
        <w:t> </w:t>
      </w:r>
      <w:r>
        <w:rPr>
          <w:rFonts w:ascii="仿宋" w:hAnsi="仿宋" w:eastAsia="仿宋"/>
          <w:sz w:val="32"/>
          <w:szCs w:val="32"/>
        </w:rPr>
        <w:t>湖北随州二中是一所具有深厚文化底蕴、优良办学传统的名校。创建于1981年，2006年经上级批准，学校加挂“随州市外国语高级中学”（简称随州二中国际部）校牌。2008年被湖北省人民政府教育督导室和省教育厅评为“湖北省示范学校”。学校先后荣膺“全国德育教育示范基地”、“湖北省最佳文明单位”、“湖北省对外合作办学项目学校”等上百项殊荣。</w:t>
      </w:r>
      <w:r>
        <w:rPr>
          <w:rFonts w:ascii="Calibri" w:hAnsi="Calibri" w:eastAsia="仿宋" w:cs="Calibri"/>
          <w:sz w:val="32"/>
          <w:szCs w:val="32"/>
        </w:rPr>
        <w:t> </w:t>
      </w:r>
    </w:p>
    <w:p>
      <w:pPr>
        <w:ind w:left="638" w:leftChars="304" w:firstLine="0" w:firstLineChars="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177790" cy="3073400"/>
            <wp:effectExtent l="0" t="0" r="3810" b="0"/>
            <wp:docPr id="1" name="图片 1" descr="美丽校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美丽校园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8" w:leftChars="304" w:firstLine="0" w:firstLineChars="0"/>
        <w:jc w:val="center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美丽校园</w:t>
      </w:r>
    </w:p>
    <w:p>
      <w:pPr>
        <w:ind w:firstLine="640" w:firstLineChars="200"/>
        <w:rPr>
          <w:rFonts w:ascii="Calibri" w:hAnsi="Calibri" w:eastAsia="仿宋" w:cs="Calibri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四十年来，学校践行“提供适合每个学生的教育，为每位学生终身发展奠基”的办学理念，秉承“修德笃学、止于至善”的校训，逐步形成了“超越自我、追求极致、永争第一”的校园精神。以专家治校、名师教学、人文涵养和外语特色而著称，学校现有教职工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95</w:t>
      </w:r>
      <w:r>
        <w:rPr>
          <w:rFonts w:ascii="仿宋" w:hAnsi="仿宋" w:eastAsia="仿宋"/>
          <w:sz w:val="32"/>
          <w:szCs w:val="32"/>
        </w:rPr>
        <w:t>人，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其中</w:t>
      </w:r>
      <w:r>
        <w:rPr>
          <w:rFonts w:ascii="仿宋" w:hAnsi="仿宋" w:eastAsia="仿宋"/>
          <w:sz w:val="32"/>
          <w:szCs w:val="32"/>
        </w:rPr>
        <w:t>专任教师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258人，专任教师中</w:t>
      </w:r>
      <w:r>
        <w:rPr>
          <w:rFonts w:ascii="仿宋" w:hAnsi="仿宋" w:eastAsia="仿宋"/>
          <w:sz w:val="32"/>
          <w:szCs w:val="32"/>
        </w:rPr>
        <w:t>高级教师占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70</w:t>
      </w:r>
      <w:r>
        <w:rPr>
          <w:rFonts w:ascii="仿宋" w:hAnsi="仿宋" w:eastAsia="仿宋"/>
          <w:sz w:val="32"/>
          <w:szCs w:val="32"/>
        </w:rPr>
        <w:t>%，研究生学历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占15</w:t>
      </w:r>
      <w:r>
        <w:rPr>
          <w:rFonts w:ascii="仿宋" w:hAnsi="仿宋" w:eastAsia="仿宋"/>
          <w:sz w:val="32"/>
          <w:szCs w:val="32"/>
        </w:rPr>
        <w:t>%，在职特级教师4人，中学正高级教师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ascii="仿宋" w:hAnsi="仿宋" w:eastAsia="仿宋"/>
          <w:sz w:val="32"/>
          <w:szCs w:val="32"/>
        </w:rPr>
        <w:t>人，全国模范教师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ascii="仿宋" w:hAnsi="仿宋" w:eastAsia="仿宋"/>
          <w:sz w:val="32"/>
          <w:szCs w:val="32"/>
        </w:rPr>
        <w:t>人，全国优秀班主任1人，国家级骨干教师培训对象8人，省市级学科带头人和骨干教师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60余</w:t>
      </w:r>
      <w:r>
        <w:rPr>
          <w:rFonts w:ascii="仿宋" w:hAnsi="仿宋" w:eastAsia="仿宋"/>
          <w:sz w:val="32"/>
          <w:szCs w:val="32"/>
        </w:rPr>
        <w:t>人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  <w:r>
        <w:rPr>
          <w:rFonts w:ascii="仿宋" w:hAnsi="仿宋" w:eastAsia="仿宋"/>
          <w:sz w:val="32"/>
          <w:szCs w:val="32"/>
        </w:rPr>
        <w:t>先后有16位英语教师、心理咨询教师赴美国、英国、澳大利亚等国家和地区进修学习。</w:t>
      </w:r>
      <w:r>
        <w:rPr>
          <w:rFonts w:ascii="Calibri" w:hAnsi="Calibri" w:eastAsia="仿宋" w:cs="Calibri"/>
          <w:sz w:val="32"/>
          <w:szCs w:val="32"/>
        </w:rPr>
        <w:t> </w:t>
      </w:r>
      <w:r>
        <w:rPr>
          <w:rFonts w:ascii="仿宋" w:hAnsi="仿宋" w:eastAsia="仿宋"/>
          <w:sz w:val="32"/>
          <w:szCs w:val="32"/>
        </w:rPr>
        <w:t>雄厚的师资力量造就了显著的办学成果，创造了随州教育史上诸多辉煌。2000年以来，学校共获得随州市文理状元2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</w:t>
      </w:r>
      <w:r>
        <w:rPr>
          <w:rFonts w:ascii="仿宋" w:hAnsi="仿宋" w:eastAsia="仿宋"/>
          <w:sz w:val="32"/>
          <w:szCs w:val="32"/>
        </w:rPr>
        <w:t>个，5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8</w:t>
      </w:r>
      <w:r>
        <w:rPr>
          <w:rFonts w:ascii="仿宋" w:hAnsi="仿宋" w:eastAsia="仿宋"/>
          <w:sz w:val="32"/>
          <w:szCs w:val="32"/>
        </w:rPr>
        <w:t>名同学考上北大清华，2017年高考肖雨同学夺取湖北省理科状元，创随州教育新纪录。更有大批学子考上985、211名校，一本上线率连续多年超75%，学校连续六年被评为"全国奥赛500强学校”。充分体现“优进优出，低进高出，人人成才”的质效。</w:t>
      </w:r>
      <w:r>
        <w:rPr>
          <w:rFonts w:ascii="Calibri" w:hAnsi="Calibri" w:eastAsia="仿宋" w:cs="Calibri"/>
          <w:sz w:val="32"/>
          <w:szCs w:val="32"/>
        </w:rPr>
        <w:t>  </w:t>
      </w:r>
    </w:p>
    <w:p>
      <w:pPr>
        <w:ind w:left="958" w:leftChars="304" w:hanging="320" w:hangingChars="1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73675" cy="2857500"/>
            <wp:effectExtent l="0" t="0" r="9525" b="0"/>
            <wp:docPr id="3" name="图片 3" descr="军训风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军训风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59" w:leftChars="304" w:hanging="321" w:hangingChars="100"/>
        <w:jc w:val="center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军训风采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080000" cy="2413635"/>
            <wp:effectExtent l="0" t="0" r="0" b="12065"/>
            <wp:docPr id="4" name="图片 4" descr="五育并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五育并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jc w:val="center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五育并举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73675" cy="2520315"/>
            <wp:effectExtent l="0" t="0" r="9525" b="6985"/>
            <wp:docPr id="5" name="图片 5" descr="教学教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教学教研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jc w:val="center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教学教研</w:t>
      </w:r>
    </w:p>
    <w:p>
      <w:pPr>
        <w:ind w:firstLine="640" w:firstLineChars="200"/>
        <w:jc w:val="center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73675" cy="2375535"/>
            <wp:effectExtent l="0" t="0" r="9525" b="12065"/>
            <wp:docPr id="6" name="图片 6" descr="成人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成人礼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成人礼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学校地理位置优越，位于随州市中心城区，交通便利，环境优美，生活设施完备。是广大优秀毕业生干事创业的好地方。</w:t>
      </w:r>
      <w:r>
        <w:rPr>
          <w:rFonts w:ascii="Calibri" w:hAnsi="Calibri" w:eastAsia="仿宋" w:cs="Calibri"/>
          <w:sz w:val="32"/>
          <w:szCs w:val="32"/>
        </w:rPr>
        <w:t> 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为进一步提升学校办学品质，2021年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秋季</w:t>
      </w:r>
      <w:r>
        <w:rPr>
          <w:rFonts w:hint="eastAsia" w:ascii="仿宋" w:hAnsi="仿宋" w:eastAsia="仿宋"/>
          <w:sz w:val="32"/>
          <w:szCs w:val="32"/>
        </w:rPr>
        <w:t>我校将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继续</w:t>
      </w:r>
      <w:r>
        <w:rPr>
          <w:rFonts w:hint="eastAsia" w:ascii="仿宋" w:hAnsi="仿宋" w:eastAsia="仿宋"/>
          <w:sz w:val="32"/>
          <w:szCs w:val="32"/>
        </w:rPr>
        <w:t>面向高校招聘一批优秀毕业生。</w:t>
      </w:r>
    </w:p>
    <w:p>
      <w:pPr>
        <w:pStyle w:val="9"/>
        <w:numPr>
          <w:ilvl w:val="0"/>
          <w:numId w:val="1"/>
        </w:numPr>
        <w:ind w:firstLineChars="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招聘学科：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napToGrid w:val="0"/>
          <w:sz w:val="32"/>
          <w:szCs w:val="32"/>
        </w:rPr>
        <w:t>语文</w:t>
      </w:r>
      <w:r>
        <w:rPr>
          <w:rFonts w:hint="eastAsia" w:ascii="仿宋" w:hAnsi="仿宋" w:eastAsia="仿宋"/>
          <w:snapToGrid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snapToGrid w:val="0"/>
          <w:sz w:val="32"/>
          <w:szCs w:val="32"/>
        </w:rPr>
        <w:t>人、数学</w:t>
      </w:r>
      <w:r>
        <w:rPr>
          <w:rFonts w:hint="eastAsia" w:ascii="仿宋" w:hAnsi="仿宋" w:eastAsia="仿宋"/>
          <w:snapToGrid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snapToGrid w:val="0"/>
          <w:sz w:val="32"/>
          <w:szCs w:val="32"/>
        </w:rPr>
        <w:t>人、</w:t>
      </w:r>
      <w:r>
        <w:rPr>
          <w:rFonts w:hint="eastAsia" w:ascii="仿宋" w:hAnsi="仿宋" w:eastAsia="仿宋"/>
          <w:snapToGrid w:val="0"/>
          <w:sz w:val="32"/>
          <w:szCs w:val="32"/>
          <w:lang w:val="en-US" w:eastAsia="zh-CN"/>
        </w:rPr>
        <w:t>英语4人、</w:t>
      </w:r>
      <w:r>
        <w:rPr>
          <w:rFonts w:hint="eastAsia" w:ascii="仿宋" w:hAnsi="仿宋" w:eastAsia="仿宋"/>
          <w:snapToGrid w:val="0"/>
          <w:sz w:val="32"/>
          <w:szCs w:val="32"/>
        </w:rPr>
        <w:t>物理</w:t>
      </w:r>
      <w:r>
        <w:rPr>
          <w:rFonts w:hint="eastAsia" w:ascii="仿宋" w:hAnsi="仿宋" w:eastAsia="仿宋"/>
          <w:snapToGrid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snapToGrid w:val="0"/>
          <w:sz w:val="32"/>
          <w:szCs w:val="32"/>
        </w:rPr>
        <w:t>人、</w:t>
      </w:r>
      <w:r>
        <w:rPr>
          <w:rFonts w:hint="eastAsia" w:ascii="仿宋" w:hAnsi="仿宋" w:eastAsia="仿宋"/>
          <w:snapToGrid w:val="0"/>
          <w:sz w:val="32"/>
          <w:szCs w:val="32"/>
          <w:lang w:val="en-US" w:eastAsia="zh-CN"/>
        </w:rPr>
        <w:t>化学3人、</w:t>
      </w:r>
      <w:r>
        <w:rPr>
          <w:rFonts w:hint="eastAsia" w:ascii="仿宋" w:hAnsi="仿宋" w:eastAsia="仿宋"/>
          <w:snapToGrid w:val="0"/>
          <w:sz w:val="32"/>
          <w:szCs w:val="32"/>
        </w:rPr>
        <w:t>生物</w:t>
      </w:r>
      <w:r>
        <w:rPr>
          <w:rFonts w:hint="eastAsia" w:ascii="仿宋" w:hAnsi="仿宋" w:eastAsia="仿宋"/>
          <w:snapToGrid w:val="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snapToGrid w:val="0"/>
          <w:sz w:val="32"/>
          <w:szCs w:val="32"/>
        </w:rPr>
        <w:t>人、</w:t>
      </w:r>
      <w:r>
        <w:rPr>
          <w:rFonts w:hint="eastAsia" w:ascii="仿宋" w:hAnsi="仿宋" w:eastAsia="仿宋"/>
          <w:snapToGrid w:val="0"/>
          <w:sz w:val="32"/>
          <w:szCs w:val="32"/>
          <w:lang w:val="en-US" w:eastAsia="zh-CN"/>
        </w:rPr>
        <w:t>政治1人、地理1人，</w:t>
      </w:r>
      <w:r>
        <w:rPr>
          <w:rFonts w:hint="eastAsia" w:ascii="仿宋" w:hAnsi="仿宋" w:eastAsia="仿宋"/>
          <w:snapToGrid w:val="0"/>
          <w:sz w:val="32"/>
          <w:szCs w:val="32"/>
        </w:rPr>
        <w:t>信息技术</w:t>
      </w:r>
      <w:r>
        <w:rPr>
          <w:rFonts w:hint="eastAsia" w:ascii="仿宋" w:hAnsi="仿宋" w:eastAsia="仿宋"/>
          <w:snapToGrid w:val="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/>
          <w:snapToGrid w:val="0"/>
          <w:sz w:val="32"/>
          <w:szCs w:val="32"/>
        </w:rPr>
        <w:t>人</w:t>
      </w:r>
      <w:r>
        <w:rPr>
          <w:rFonts w:hint="eastAsia" w:ascii="仿宋" w:hAnsi="仿宋" w:eastAsia="仿宋"/>
          <w:snapToGrid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napToGrid w:val="0"/>
          <w:sz w:val="32"/>
          <w:szCs w:val="32"/>
          <w:lang w:val="en-US" w:eastAsia="zh-CN"/>
        </w:rPr>
        <w:t>心理健康1人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招聘条件：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具有一本及以上学历的2022届毕业生或</w:t>
      </w:r>
      <w:bookmarkStart w:id="0" w:name="_GoBack"/>
      <w:bookmarkEnd w:id="0"/>
      <w:r>
        <w:rPr>
          <w:rFonts w:hint="eastAsia" w:ascii="仿宋" w:hAnsi="仿宋" w:eastAsia="仿宋"/>
          <w:sz w:val="32"/>
          <w:szCs w:val="32"/>
          <w:lang w:val="en-US" w:eastAsia="zh-CN"/>
        </w:rPr>
        <w:t>择业期内未就业</w:t>
      </w:r>
      <w:r>
        <w:rPr>
          <w:rFonts w:hint="eastAsia" w:ascii="仿宋" w:hAnsi="仿宋" w:eastAsia="仿宋"/>
          <w:sz w:val="32"/>
          <w:szCs w:val="32"/>
        </w:rPr>
        <w:t>专业对口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大学毕业生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（2）身体健康，心态阳光，积极向上。</w:t>
      </w:r>
    </w:p>
    <w:p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新教师待遇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（1）具有正式事业单位编制；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（2）按照政策规定享受工资、津贴和其他福利待遇，按规定享受“五险一金”；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（3）提供设施齐全的教师周转住房；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（4）学校为每名新入职教师安排指导教师和定期业务指导，提供发展空间。</w:t>
      </w:r>
    </w:p>
    <w:p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招聘联系方式</w:t>
      </w:r>
    </w:p>
    <w:p>
      <w:pPr>
        <w:ind w:left="85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张老师：13872899650</w:t>
      </w:r>
      <w:r>
        <w:rPr>
          <w:rFonts w:ascii="黑体" w:hAnsi="黑体" w:eastAsia="黑体"/>
          <w:sz w:val="32"/>
          <w:szCs w:val="32"/>
        </w:rPr>
        <w:t xml:space="preserve">   </w:t>
      </w:r>
      <w:r>
        <w:rPr>
          <w:rFonts w:hint="eastAsia" w:ascii="黑体" w:hAnsi="黑体" w:eastAsia="黑体"/>
          <w:sz w:val="32"/>
          <w:szCs w:val="32"/>
        </w:rPr>
        <w:t>宋老师：17786712330</w:t>
      </w:r>
    </w:p>
    <w:p>
      <w:pPr>
        <w:ind w:left="85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邮箱：</w:t>
      </w:r>
      <w:r>
        <w:fldChar w:fldCharType="begin"/>
      </w:r>
      <w:r>
        <w:instrText xml:space="preserve"> HYPERLINK "mailto:949156812@qq.com" </w:instrText>
      </w:r>
      <w:r>
        <w:fldChar w:fldCharType="separate"/>
      </w:r>
      <w:r>
        <w:rPr>
          <w:rStyle w:val="6"/>
          <w:rFonts w:ascii="黑体" w:hAnsi="黑体" w:eastAsia="黑体"/>
          <w:sz w:val="32"/>
          <w:szCs w:val="32"/>
        </w:rPr>
        <w:t>949156812@</w:t>
      </w:r>
      <w:r>
        <w:rPr>
          <w:rStyle w:val="6"/>
          <w:rFonts w:hint="eastAsia" w:ascii="黑体" w:hAnsi="黑体" w:eastAsia="黑体"/>
          <w:sz w:val="32"/>
          <w:szCs w:val="32"/>
        </w:rPr>
        <w:t>qq</w:t>
      </w:r>
      <w:r>
        <w:rPr>
          <w:rStyle w:val="6"/>
          <w:rFonts w:ascii="黑体" w:hAnsi="黑体" w:eastAsia="黑体"/>
          <w:sz w:val="32"/>
          <w:szCs w:val="32"/>
        </w:rPr>
        <w:t>.com</w:t>
      </w:r>
      <w:r>
        <w:rPr>
          <w:rStyle w:val="6"/>
          <w:rFonts w:ascii="黑体" w:hAnsi="黑体" w:eastAsia="黑体"/>
          <w:sz w:val="32"/>
          <w:szCs w:val="32"/>
        </w:rPr>
        <w:fldChar w:fldCharType="end"/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请有意应聘我校教师岗位的毕业生将简历投至上述邮箱，学校将于近期到华师现场召开招聘会，具体时间将会及时通过邮箱予以告知。</w:t>
      </w:r>
    </w:p>
    <w:p>
      <w:pPr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1822450" cy="1872615"/>
            <wp:effectExtent l="0" t="0" r="6350" b="6985"/>
            <wp:docPr id="2" name="图片 2" descr="随州二中微信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随州二中微信公众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1" w:firstLineChars="100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请关注随州二中微信公众号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F86B28"/>
    <w:multiLevelType w:val="multilevel"/>
    <w:tmpl w:val="1DF86B28"/>
    <w:lvl w:ilvl="0" w:tentative="0">
      <w:start w:val="1"/>
      <w:numFmt w:val="japaneseCounting"/>
      <w:lvlText w:val="%1、"/>
      <w:lvlJc w:val="left"/>
      <w:pPr>
        <w:ind w:left="1570" w:hanging="720"/>
      </w:pPr>
      <w:rPr>
        <w:rFonts w:hint="default" w:ascii="黑体" w:hAnsi="黑体" w:eastAsia="黑体"/>
        <w:b/>
        <w:bCs/>
      </w:rPr>
    </w:lvl>
    <w:lvl w:ilvl="1" w:tentative="0">
      <w:start w:val="1"/>
      <w:numFmt w:val="decimal"/>
      <w:lvlText w:val="（%2）"/>
      <w:lvlJc w:val="left"/>
      <w:pPr>
        <w:ind w:left="2350" w:hanging="108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2110" w:hanging="420"/>
      </w:pPr>
    </w:lvl>
    <w:lvl w:ilvl="3" w:tentative="0">
      <w:start w:val="1"/>
      <w:numFmt w:val="decimal"/>
      <w:lvlText w:val="%4."/>
      <w:lvlJc w:val="left"/>
      <w:pPr>
        <w:ind w:left="2530" w:hanging="420"/>
      </w:pPr>
    </w:lvl>
    <w:lvl w:ilvl="4" w:tentative="0">
      <w:start w:val="1"/>
      <w:numFmt w:val="lowerLetter"/>
      <w:lvlText w:val="%5)"/>
      <w:lvlJc w:val="left"/>
      <w:pPr>
        <w:ind w:left="2950" w:hanging="420"/>
      </w:pPr>
    </w:lvl>
    <w:lvl w:ilvl="5" w:tentative="0">
      <w:start w:val="1"/>
      <w:numFmt w:val="lowerRoman"/>
      <w:lvlText w:val="%6."/>
      <w:lvlJc w:val="right"/>
      <w:pPr>
        <w:ind w:left="3370" w:hanging="420"/>
      </w:pPr>
    </w:lvl>
    <w:lvl w:ilvl="6" w:tentative="0">
      <w:start w:val="1"/>
      <w:numFmt w:val="decimal"/>
      <w:lvlText w:val="%7."/>
      <w:lvlJc w:val="left"/>
      <w:pPr>
        <w:ind w:left="3790" w:hanging="420"/>
      </w:pPr>
    </w:lvl>
    <w:lvl w:ilvl="7" w:tentative="0">
      <w:start w:val="1"/>
      <w:numFmt w:val="lowerLetter"/>
      <w:lvlText w:val="%8)"/>
      <w:lvlJc w:val="left"/>
      <w:pPr>
        <w:ind w:left="4210" w:hanging="420"/>
      </w:pPr>
    </w:lvl>
    <w:lvl w:ilvl="8" w:tentative="0">
      <w:start w:val="1"/>
      <w:numFmt w:val="lowerRoman"/>
      <w:lvlText w:val="%9."/>
      <w:lvlJc w:val="right"/>
      <w:pPr>
        <w:ind w:left="463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814"/>
    <w:rsid w:val="00306E1E"/>
    <w:rsid w:val="003C6BAA"/>
    <w:rsid w:val="00417FDC"/>
    <w:rsid w:val="00431373"/>
    <w:rsid w:val="009D6338"/>
    <w:rsid w:val="00A67058"/>
    <w:rsid w:val="00B41F93"/>
    <w:rsid w:val="00B46B0D"/>
    <w:rsid w:val="00EE6814"/>
    <w:rsid w:val="00FB40CD"/>
    <w:rsid w:val="01787239"/>
    <w:rsid w:val="0ECA3778"/>
    <w:rsid w:val="37444DBC"/>
    <w:rsid w:val="4DB22D4D"/>
    <w:rsid w:val="5B52394C"/>
    <w:rsid w:val="5D753F57"/>
    <w:rsid w:val="5E7311A9"/>
    <w:rsid w:val="631D15B5"/>
    <w:rsid w:val="766C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160</Words>
  <Characters>916</Characters>
  <Lines>7</Lines>
  <Paragraphs>2</Paragraphs>
  <TotalTime>1</TotalTime>
  <ScaleCrop>false</ScaleCrop>
  <LinksUpToDate>false</LinksUpToDate>
  <CharactersWithSpaces>1074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2020-10-26T09:45:00Z</dcterms:created>
  <dc:creator>123</dc:creator>
  <cp:lastModifiedBy>张清波</cp:lastModifiedBy>
  <dcterms:modified xsi:type="dcterms:W3CDTF">2021-10-18T11:43:50Z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4F858064BD2146808D6559D6939B393B</vt:lpwstr>
  </property>
</Properties>
</file>