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楷体_GB2312" w:eastAsia="黑体"/>
          <w:lang w:eastAsia="zh-CN"/>
        </w:rPr>
      </w:pPr>
      <w:r>
        <w:rPr>
          <w:rFonts w:hint="eastAsia" w:ascii="黑体" w:hAnsi="黑体" w:eastAsia="黑体" w:cs="黑体"/>
        </w:rPr>
        <w:t>附件</w:t>
      </w:r>
      <w:r>
        <w:rPr>
          <w:rFonts w:hint="eastAsia" w:ascii="黑体" w:hAnsi="黑体" w:eastAsia="黑体" w:cs="黑体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eastAsia="zh-CN"/>
        </w:rPr>
      </w:pPr>
      <w:bookmarkStart w:id="0" w:name="_Hlk50047091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eastAsia="zh-CN"/>
        </w:rPr>
        <w:t>武汉市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汉阳区202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年事业单位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教育系统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公开招聘面试考生须知</w:t>
      </w:r>
    </w:p>
    <w:bookmarkEnd w:id="0"/>
    <w:p>
      <w:pPr>
        <w:keepNext w:val="0"/>
        <w:keepLines w:val="0"/>
        <w:pageBreakBefore w:val="0"/>
        <w:tabs>
          <w:tab w:val="left" w:pos="6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方正小标宋_GBK" w:eastAsia="方正小标宋_GBK"/>
          <w:sz w:val="36"/>
          <w:szCs w:val="36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、考生须认真阅读</w:t>
      </w:r>
      <w:bookmarkStart w:id="2" w:name="_GoBack"/>
      <w:bookmarkEnd w:id="2"/>
      <w:r>
        <w:rPr>
          <w:rFonts w:hint="eastAsia" w:ascii="仿宋_GB2312" w:hAnsi="华文仿宋" w:cs="仿宋_GB2312"/>
        </w:rPr>
        <w:t>并严格遵守本须知。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、考生须携带相关证件按规定时间报到。对缺乏诚信，提供虚假信息者，一经查实，取消面试资格，已聘用的，取消聘用资格。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、考生须持本人有效二代身份证原件（或有效期内临时身份证原件）、《武汉市2021年度事业单位公开招聘面试考生健康声明及安全考试承诺书》（签名</w:t>
      </w:r>
      <w:r>
        <w:rPr>
          <w:rFonts w:hint="eastAsia" w:ascii="仿宋_GB2312" w:hAnsi="华文仿宋" w:cs="仿宋_GB2312"/>
          <w:lang w:eastAsia="zh-CN"/>
        </w:rPr>
        <w:t>、</w:t>
      </w:r>
      <w:r>
        <w:rPr>
          <w:rFonts w:hint="eastAsia" w:ascii="仿宋_GB2312" w:hAnsi="华文仿宋" w:cs="仿宋_GB2312"/>
        </w:rPr>
        <w:t>捺手印）及《武汉市2021年度事业单位公开招聘资格复审合格通知书》（自行打印）于2021年7月27日上午7:30前到达考点，考生须进行身份验证，出示健康码绿码、通信大数据行程卡绿卡，健康状况正常且经现场测量体温正常后方可进入候考室。7:50仍未到达考点的考生(以进入考点大门时间为准)，将视为自动放弃，取消面试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</w:rPr>
        <w:t>考生进入候考室，须提交身份证、资格复审合格通知书等证件资料，再次进行身份确认。所携带的通讯工具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</w:t>
      </w:r>
      <w:r>
        <w:rPr>
          <w:rFonts w:hint="eastAsia" w:ascii="仿宋_GB2312" w:hAnsi="华文仿宋" w:cs="仿宋_GB2312"/>
          <w:lang w:eastAsia="zh-CN"/>
        </w:rPr>
        <w:t>关闭电源</w:t>
      </w:r>
      <w:r>
        <w:rPr>
          <w:rFonts w:hint="eastAsia" w:ascii="仿宋_GB2312" w:hAnsi="华文仿宋" w:cs="仿宋_GB2312"/>
        </w:rPr>
        <w:t>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候考、备考、面试、等候分数期间</w:t>
      </w:r>
      <w:r>
        <w:rPr>
          <w:rFonts w:hint="eastAsia" w:ascii="仿宋_GB2312" w:hAnsi="华文仿宋" w:cs="仿宋_GB2312"/>
        </w:rPr>
        <w:t>发现仍携带有通讯工具和录音、录像器材的，无论是否使用，均视为作弊处理。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、考生候考期间，须遵守纪律，自觉听从工作人员指挥，不得擅离候考室，不得向外传递抽签信息，不得和考务人员进行非必要交流，不得抽烟，不得大声喧哗。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、考生按抽签顺序进入考场</w:t>
      </w:r>
      <w:r>
        <w:rPr>
          <w:rFonts w:hint="eastAsia" w:ascii="仿宋_GB2312" w:hAnsi="华文仿宋" w:cs="仿宋_GB2312"/>
          <w:lang w:eastAsia="zh-CN"/>
        </w:rPr>
        <w:t>，</w:t>
      </w:r>
      <w:r>
        <w:rPr>
          <w:rFonts w:hint="eastAsia" w:ascii="仿宋_GB2312" w:hAnsi="华文仿宋" w:cs="仿宋_GB2312"/>
        </w:rPr>
        <w:t>不得穿戴有明显特征的服装、饰品</w:t>
      </w:r>
      <w:r>
        <w:rPr>
          <w:rFonts w:hint="eastAsia" w:ascii="仿宋_GB2312" w:hAnsi="华文仿宋" w:cs="仿宋_GB2312"/>
          <w:lang w:eastAsia="zh-CN"/>
        </w:rPr>
        <w:t>。</w:t>
      </w:r>
      <w:r>
        <w:rPr>
          <w:rFonts w:hint="eastAsia" w:ascii="仿宋_GB2312" w:hAnsi="华文仿宋" w:cs="仿宋_GB2312"/>
        </w:rPr>
        <w:t>面试期间，只允许说出抽签顺序号，严禁透露</w:t>
      </w:r>
      <w:r>
        <w:rPr>
          <w:rFonts w:hint="eastAsia" w:ascii="仿宋_GB2312" w:hAnsi="华文仿宋" w:cs="仿宋_GB2312"/>
          <w:lang w:eastAsia="zh-CN"/>
        </w:rPr>
        <w:t>包括</w:t>
      </w:r>
      <w:r>
        <w:rPr>
          <w:rFonts w:hint="eastAsia" w:ascii="仿宋_GB2312" w:hAnsi="华文仿宋" w:cs="仿宋_GB2312"/>
        </w:rPr>
        <w:t>姓、名</w:t>
      </w:r>
      <w:r>
        <w:rPr>
          <w:rFonts w:hint="eastAsia" w:ascii="仿宋_GB2312" w:hAnsi="华文仿宋" w:cs="仿宋_GB2312"/>
          <w:lang w:eastAsia="zh-CN"/>
        </w:rPr>
        <w:t>、</w:t>
      </w:r>
      <w:r>
        <w:rPr>
          <w:rFonts w:hint="eastAsia" w:ascii="仿宋_GB2312" w:hAnsi="华文仿宋" w:cs="仿宋_GB2312"/>
        </w:rPr>
        <w:t>家庭成员</w:t>
      </w:r>
      <w:r>
        <w:rPr>
          <w:rFonts w:hint="eastAsia" w:ascii="仿宋_GB2312" w:hAnsi="华文仿宋" w:cs="仿宋_GB2312"/>
          <w:lang w:val="en-US" w:eastAsia="zh-CN"/>
        </w:rPr>
        <w:t>及工作单位</w:t>
      </w:r>
      <w:r>
        <w:rPr>
          <w:rFonts w:hint="eastAsia" w:ascii="仿宋_GB2312" w:hAnsi="华文仿宋" w:cs="仿宋_GB2312"/>
        </w:rPr>
        <w:t>等相关信息</w:t>
      </w:r>
      <w:r>
        <w:rPr>
          <w:rFonts w:hint="eastAsia" w:ascii="仿宋_GB2312" w:hAnsi="华文仿宋" w:cs="仿宋_GB2312"/>
          <w:lang w:eastAsia="zh-CN"/>
        </w:rPr>
        <w:t>在内的</w:t>
      </w:r>
      <w:r>
        <w:rPr>
          <w:rFonts w:hint="eastAsia" w:ascii="仿宋_GB2312" w:hAnsi="华文仿宋" w:cs="仿宋_GB2312"/>
        </w:rPr>
        <w:t>任何能关联个人身份的信息</w:t>
      </w:r>
      <w:r>
        <w:rPr>
          <w:rFonts w:hint="eastAsia" w:ascii="仿宋_GB2312" w:hAnsi="华文仿宋" w:cs="仿宋_GB2312"/>
          <w:lang w:eastAsia="zh-CN"/>
        </w:rPr>
        <w:t>，</w:t>
      </w:r>
      <w:r>
        <w:rPr>
          <w:rFonts w:hint="eastAsia" w:ascii="仿宋_GB2312" w:hAnsi="华文仿宋" w:cs="仿宋_GB2312"/>
        </w:rPr>
        <w:t>否则按违规处理，取消面试资格。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、考生未听清考题时，可请求主考官重复一次，但不得提出其他问题。面试后，不得将</w:t>
      </w:r>
      <w:r>
        <w:rPr>
          <w:rFonts w:hint="eastAsia" w:ascii="仿宋_GB2312" w:hAnsi="华文仿宋" w:cs="仿宋_GB2312"/>
          <w:lang w:eastAsia="zh-CN"/>
        </w:rPr>
        <w:t>任何</w:t>
      </w:r>
      <w:r>
        <w:rPr>
          <w:rFonts w:hint="eastAsia" w:ascii="仿宋_GB2312" w:hAnsi="华文仿宋" w:cs="仿宋_GB2312"/>
        </w:rPr>
        <w:t>面试资料带离考场。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、面试过程中，考生要把握好时间，</w:t>
      </w:r>
      <w:r>
        <w:rPr>
          <w:rFonts w:hint="eastAsia" w:ascii="仿宋_GB2312" w:hAnsi="华文仿宋" w:cs="仿宋_GB2312"/>
          <w:lang w:eastAsia="zh-CN"/>
        </w:rPr>
        <w:t>每一环节回答完后，考生应报告“答题完毕”。如答题时间到，计时员会口头提醒，此时，考生应停止作答</w:t>
      </w:r>
      <w:r>
        <w:rPr>
          <w:rFonts w:hint="eastAsia" w:ascii="仿宋_GB2312" w:hAnsi="华文仿宋" w:cs="仿宋_GB231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</w:rPr>
        <w:t>1</w:t>
      </w:r>
      <w:r>
        <w:rPr>
          <w:rFonts w:ascii="仿宋_GB2312" w:hAnsi="华文仿宋" w:cs="仿宋_GB2312"/>
        </w:rPr>
        <w:t>0</w:t>
      </w:r>
      <w:r>
        <w:rPr>
          <w:rFonts w:hint="eastAsia" w:ascii="仿宋_GB2312" w:hAnsi="华文仿宋" w:cs="仿宋_GB2312"/>
        </w:rPr>
        <w:t>、考生</w:t>
      </w:r>
      <w:r>
        <w:rPr>
          <w:rFonts w:hint="eastAsia" w:ascii="仿宋_GB2312" w:hAnsi="华文仿宋" w:cs="仿宋_GB2312"/>
          <w:lang w:eastAsia="zh-CN"/>
        </w:rPr>
        <w:t>须认真阅读并严格遵守</w:t>
      </w:r>
      <w:r>
        <w:rPr>
          <w:rFonts w:hint="eastAsia" w:ascii="仿宋_GB2312" w:hAnsi="华文仿宋" w:cs="仿宋_GB2312"/>
        </w:rPr>
        <w:t>《武汉市汉阳区2021年度事业单位（教育系统）公开招聘面试疫情防控须知</w:t>
      </w:r>
      <w:r>
        <w:rPr>
          <w:rFonts w:ascii="仿宋_GB2312" w:hAnsi="华文仿宋" w:cs="仿宋_GB2312"/>
        </w:rPr>
        <w:t>》</w:t>
      </w:r>
      <w:r>
        <w:rPr>
          <w:rFonts w:hint="eastAsia" w:ascii="仿宋_GB2312" w:hAnsi="华文仿宋" w:cs="仿宋_GB2312"/>
        </w:rPr>
        <w:t>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E8D7C5-C1A5-4DB9-AFD7-0581FE63F5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1B5DE7-1444-47E8-8F9C-15BFC1C7A1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1F25DC-E32D-4DAE-88A1-384BC99929E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B79C84C-F26C-43E2-BCD1-2DFB078202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D3E759-C40D-40F3-9127-DB44425CA5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99DC4DE-88E9-44E4-8307-24A431FC524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3EA2FA1-5941-4711-8332-B46984F38E2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552CCB4-045F-446D-A602-92049C357353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5C7F62A1-901D-4D23-96F8-BADC4A4A10CB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10" w:fontKey="{C367A409-7089-4D3B-ADE8-B746581DBE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1D2132D0"/>
    <w:rsid w:val="20C066DC"/>
    <w:rsid w:val="25D45F17"/>
    <w:rsid w:val="46FE00F8"/>
    <w:rsid w:val="4FBA58A8"/>
    <w:rsid w:val="513F7218"/>
    <w:rsid w:val="51D46763"/>
    <w:rsid w:val="6AA46923"/>
    <w:rsid w:val="6F6F3BA4"/>
    <w:rsid w:val="70D9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126</Words>
  <Characters>721</Characters>
  <Lines>6</Lines>
  <Paragraphs>1</Paragraphs>
  <TotalTime>27</TotalTime>
  <ScaleCrop>false</ScaleCrop>
  <LinksUpToDate>false</LinksUpToDate>
  <CharactersWithSpaces>846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2020-09-05T14:11:00Z</dcterms:created>
  <dc:creator>刘向东</dc:creator>
  <cp:lastModifiedBy>Administrator</cp:lastModifiedBy>
  <cp:lastPrinted>2018-05-11T07:33:00Z</cp:lastPrinted>
  <dcterms:modified xsi:type="dcterms:W3CDTF">2021-07-21T09:10:28Z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273977481_embed</vt:lpwstr>
  </property>
  <property fmtid="{D5CDD505-2E9C-101B-9397-08002B2CF9AE}" pid="4" name="ICV">
    <vt:lpwstr>521909974D964503870898608AB556C4</vt:lpwstr>
  </property>
</Properties>
</file>