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440" w:lineRule="exact"/>
        <w:rPr>
          <w:rFonts w:ascii="Times New Roman" w:hAnsi="Times New Roman" w:eastAsia="黑体" w:cs="Times New Roman"/>
          <w:sz w:val="30"/>
          <w:szCs w:val="30"/>
        </w:rPr>
      </w:pPr>
      <w:r>
        <w:rPr>
          <w:rFonts w:ascii="Times New Roman" w:hAnsi="Times New Roman" w:eastAsia="黑体" w:cs="Times New Roman"/>
          <w:sz w:val="30"/>
          <w:szCs w:val="30"/>
        </w:rPr>
        <w:t>附件</w:t>
      </w:r>
    </w:p>
    <w:p>
      <w:pPr>
        <w:shd w:val="clear"/>
        <w:spacing w:line="440" w:lineRule="exact"/>
        <w:jc w:val="center"/>
        <w:rPr>
          <w:rFonts w:ascii="Times New Roman" w:hAnsi="Times New Roman" w:eastAsia="方正小标宋简体" w:cs="Times New Roman"/>
          <w:sz w:val="32"/>
          <w:szCs w:val="32"/>
        </w:rPr>
      </w:pPr>
      <w:bookmarkStart w:id="0" w:name="_GoBack"/>
      <w:r>
        <w:rPr>
          <w:rFonts w:ascii="Times New Roman" w:hAnsi="Times New Roman" w:eastAsia="方正小标宋简体" w:cs="Times New Roman"/>
          <w:sz w:val="32"/>
          <w:szCs w:val="32"/>
        </w:rPr>
        <w:t>2021年武汉市</w:t>
      </w:r>
      <w:r>
        <w:rPr>
          <w:rFonts w:hint="eastAsia" w:ascii="Times New Roman" w:hAnsi="Times New Roman" w:eastAsia="方正小标宋简体" w:cs="Times New Roman"/>
          <w:sz w:val="32"/>
          <w:szCs w:val="32"/>
          <w:lang w:eastAsia="zh-CN"/>
        </w:rPr>
        <w:t>招募选派“三支一扶”高校毕业生</w:t>
      </w:r>
      <w:r>
        <w:rPr>
          <w:rFonts w:ascii="Times New Roman" w:hAnsi="Times New Roman" w:eastAsia="方正小标宋简体" w:cs="Times New Roman"/>
          <w:sz w:val="32"/>
          <w:szCs w:val="32"/>
        </w:rPr>
        <w:t>面试</w:t>
      </w:r>
    </w:p>
    <w:p>
      <w:pPr>
        <w:shd w:val="clea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考生健康声明及安全考试承诺书</w:t>
      </w:r>
    </w:p>
    <w:bookmarkEnd w:id="0"/>
    <w:p>
      <w:pPr>
        <w:shd w:val="clear"/>
        <w:spacing w:line="440" w:lineRule="exact"/>
        <w:rPr>
          <w:rFonts w:ascii="Times New Roman" w:hAnsi="Times New Roman" w:eastAsia="仿宋_GB2312" w:cs="Times New Roman"/>
          <w:sz w:val="32"/>
          <w:szCs w:val="32"/>
        </w:rPr>
      </w:pPr>
    </w:p>
    <w:p>
      <w:pPr>
        <w:shd w:val="clea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hd w:val="clea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hd w:val="clea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hd w:val="clea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hd w:val="clea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1.本人是否属于隔离期新冠肺炎确诊病例、疑似病例、无症状感染者                          □是□否</w:t>
      </w:r>
    </w:p>
    <w:p>
      <w:pPr>
        <w:shd w:val="clea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2.本人考前28天内，是否与新冠肺炎确诊病例、疑似病例或已发现无症状感染者有接触史□是□否</w:t>
      </w:r>
    </w:p>
    <w:p>
      <w:pPr>
        <w:shd w:val="clea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□是□否</w:t>
      </w:r>
    </w:p>
    <w:p>
      <w:pPr>
        <w:shd w:val="clea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4.本人考前28天内，是否在居住地有被隔离或曾被隔离且未做核酸检测                     □是□否</w:t>
      </w:r>
    </w:p>
    <w:p>
      <w:pPr>
        <w:shd w:val="clea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5.本人考前28天内，是否从省外中高风险地区入鄂                                             □是□否</w:t>
      </w:r>
    </w:p>
    <w:p>
      <w:pPr>
        <w:shd w:val="clea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6.本人考前28天内，是否从境外/港澳台入鄂                                                    □是□否</w:t>
      </w:r>
    </w:p>
    <w:p>
      <w:pPr>
        <w:shd w:val="clea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7.本人考前28天内，是否与从国（境）外人员有接触史                                        □是□否</w:t>
      </w:r>
    </w:p>
    <w:p>
      <w:pPr>
        <w:shd w:val="clea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8.本人“湖北健康码”或其他健康通行码是否为橙色                                            □是□否</w:t>
      </w:r>
    </w:p>
    <w:p>
      <w:pPr>
        <w:shd w:val="clear"/>
        <w:spacing w:line="440" w:lineRule="exact"/>
        <w:jc w:val="distribute"/>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□是□否</w:t>
      </w:r>
    </w:p>
    <w:p>
      <w:pPr>
        <w:shd w:val="clear"/>
        <w:spacing w:line="440" w:lineRule="exact"/>
        <w:jc w:val="distribute"/>
        <w:rPr>
          <w:rFonts w:ascii="Times New Roman" w:hAnsi="Times New Roman" w:eastAsia="楷体" w:cs="Times New Roman"/>
          <w:b/>
          <w:bCs/>
          <w:spacing w:val="-24"/>
          <w:sz w:val="24"/>
          <w:szCs w:val="24"/>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类的情况                                                 □是□否</w:t>
      </w:r>
    </w:p>
    <w:p>
      <w:pPr>
        <w:shd w:val="clear"/>
        <w:adjustRightInd w:val="0"/>
        <w:snapToGrid w:val="0"/>
        <w:spacing w:line="440" w:lineRule="exact"/>
        <w:ind w:firstLine="386" w:firstLineChars="200"/>
        <w:rPr>
          <w:rFonts w:hint="eastAsia"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有第1项的考生，不能参加考试</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项的考生，按省市疫情防控最新要求落实隔离观察、健康管理和核酸检测等防控措施，于面试当天入场时提供7天内新冠病毒核酸检测阴性证明</w:t>
      </w:r>
      <w:r>
        <w:rPr>
          <w:rFonts w:hint="eastAsia" w:ascii="Times New Roman" w:hAnsi="Times New Roman" w:eastAsia="楷体" w:cs="Times New Roman"/>
          <w:spacing w:val="-24"/>
          <w:sz w:val="24"/>
          <w:szCs w:val="24"/>
        </w:rPr>
        <w:t>。</w:t>
      </w:r>
    </w:p>
    <w:p>
      <w:pPr>
        <w:shd w:val="clea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shd w:val="clear"/>
        <w:adjustRightInd w:val="0"/>
        <w:snapToGrid w:val="0"/>
        <w:spacing w:line="440" w:lineRule="exact"/>
        <w:ind w:firstLine="504" w:firstLineChars="200"/>
        <w:rPr>
          <w:rFonts w:ascii="Times New Roman" w:hAnsi="Times New Roman" w:eastAsia="仿宋_GB2312" w:cs="Times New Roman"/>
          <w:w w:val="90"/>
          <w:sz w:val="28"/>
          <w:szCs w:val="28"/>
        </w:rPr>
      </w:pPr>
    </w:p>
    <w:p>
      <w:pPr>
        <w:shd w:val="clea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shd w:val="clear"/>
        <w:adjustRightInd w:val="0"/>
        <w:snapToGrid w:val="0"/>
        <w:spacing w:line="440" w:lineRule="exact"/>
        <w:ind w:firstLine="5472" w:firstLineChars="1900"/>
      </w:pPr>
      <w:r>
        <w:rPr>
          <w:rFonts w:ascii="Times New Roman" w:hAnsi="Times New Roman" w:eastAsia="仿宋_GB2312" w:cs="Times New Roman"/>
          <w:w w:val="90"/>
          <w:sz w:val="32"/>
          <w:szCs w:val="32"/>
        </w:rPr>
        <w:t>2021年</w:t>
      </w:r>
      <w:r>
        <w:rPr>
          <w:rFonts w:hint="eastAsia" w:ascii="Times New Roman" w:hAnsi="Times New Roman" w:eastAsia="仿宋_GB2312" w:cs="Times New Roman"/>
          <w:w w:val="90"/>
          <w:sz w:val="32"/>
          <w:szCs w:val="32"/>
          <w:lang w:val="en-US" w:eastAsia="zh-CN"/>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sectPr>
      <w:pgSz w:w="11906" w:h="16838"/>
      <w:pgMar w:top="209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36186"/>
    <w:rsid w:val="09AD2591"/>
    <w:rsid w:val="3DB36186"/>
    <w:rsid w:val="4C355FF8"/>
    <w:rsid w:val="500D4624"/>
    <w:rsid w:val="78925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武汉市人社局</Company>
  <Pages>1</Pages>
  <Words>0</Words>
  <Characters>0</Characters>
  <Lines>0</Lines>
  <Paragraphs>0</Paragraphs>
  <TotalTime>7</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2021-06-24T01:46:00Z</dcterms:created>
  <dc:creator>王京荣</dc:creator>
  <cp:lastModifiedBy>刘增超</cp:lastModifiedBy>
  <cp:lastPrinted>2021-06-25T09:08:00Z</cp:lastPrinted>
  <dcterms:modified xsi:type="dcterms:W3CDTF">2021-06-28T08:37:26Z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