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bottom"/>
        <w:rPr>
          <w:rFonts w:hint="default" w:ascii="华文仿宋" w:hAnsi="华文仿宋" w:eastAsia="华文仿宋" w:cs="华文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ascii="华文仿宋" w:hAnsi="华文仿宋" w:eastAsia="华文仿宋" w:cs="华文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江岸区2021年示范性学校专项招聘教师复试规定教材目录</w:t>
      </w:r>
    </w:p>
    <w:tbl>
      <w:tblPr>
        <w:tblStyle w:val="3"/>
        <w:tblpPr w:leftFromText="180" w:rightFromText="180" w:vertAnchor="text" w:horzAnchor="page" w:tblpX="743" w:tblpY="1072"/>
        <w:tblOverlap w:val="never"/>
        <w:tblW w:w="154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423"/>
        <w:gridCol w:w="2694"/>
        <w:gridCol w:w="3688"/>
        <w:gridCol w:w="3368"/>
        <w:gridCol w:w="2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21"/>
                <w:szCs w:val="21"/>
                <w:lang w:eastAsia="zh-CN"/>
              </w:rPr>
            </w:pPr>
            <w:bookmarkStart w:id="0" w:name="_Hlk28118075"/>
            <w:r>
              <w:rPr>
                <w:rFonts w:hint="eastAsia" w:ascii="华文仿宋" w:hAnsi="华文仿宋" w:eastAsia="华文仿宋" w:cs="华文仿宋"/>
                <w:b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21"/>
                <w:szCs w:val="21"/>
              </w:rPr>
              <w:t>招聘单位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21"/>
                <w:szCs w:val="21"/>
              </w:rPr>
              <w:t>岗位名称及代码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1"/>
                <w:szCs w:val="21"/>
                <w:lang w:bidi="ar"/>
              </w:rPr>
              <w:t>教材书名</w:t>
            </w:r>
          </w:p>
        </w:tc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1"/>
                <w:szCs w:val="21"/>
                <w:lang w:bidi="ar"/>
              </w:rPr>
              <w:t>编写单位/主编</w:t>
            </w:r>
          </w:p>
        </w:tc>
        <w:tc>
          <w:tcPr>
            <w:tcW w:w="254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1"/>
                <w:szCs w:val="21"/>
                <w:lang w:bidi="ar"/>
              </w:rPr>
              <w:t>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武汉市第二中学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高中生物教师[12014]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经国家教材委员会专家委员会2019年审核通过，普通高中教科书，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生物学 必修1</w:t>
            </w:r>
          </w:p>
        </w:tc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人民教育出版社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课程教材研究所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生物课程教材研究开发中心</w:t>
            </w:r>
          </w:p>
        </w:tc>
        <w:tc>
          <w:tcPr>
            <w:tcW w:w="25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武汉市第二中学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高中数学教师[12015]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经国家教材委员会专家委员会2019年审核通过，普通高中教科书，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 必修第一册</w:t>
            </w:r>
          </w:p>
        </w:tc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人民教育出版社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课程教材研究所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中学数学课程教材研究开发中心</w:t>
            </w:r>
          </w:p>
        </w:tc>
        <w:tc>
          <w:tcPr>
            <w:tcW w:w="25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武汉市第六中学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高中物理教师[12016]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经国家教材委员会专家委员会2019年审核通过，普通高中教科书，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物理 必修第一册</w:t>
            </w:r>
          </w:p>
        </w:tc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人民教育出版社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课程教材研究所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物理课程教材研究开发中心</w:t>
            </w:r>
          </w:p>
        </w:tc>
        <w:tc>
          <w:tcPr>
            <w:tcW w:w="25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武汉市汉铁高级中学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高中地理教师[12017]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经国家教材委员会专家委员会2019年审核通过，普通高中教科书，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地理 必修第一册</w:t>
            </w:r>
          </w:p>
        </w:tc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人民教育出版社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课程教材研究所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地理课程教材研究开发中心</w:t>
            </w:r>
          </w:p>
        </w:tc>
        <w:tc>
          <w:tcPr>
            <w:tcW w:w="25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武汉市汉铁高级中学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高中生物教师[12018]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经国家教材委员会专家委员会2019年审核通过，普通高中教科书，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生物学 必修1</w:t>
            </w:r>
          </w:p>
        </w:tc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人民教育出版社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课程教材研究所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生物课程教材研究开发中心</w:t>
            </w:r>
          </w:p>
        </w:tc>
        <w:tc>
          <w:tcPr>
            <w:tcW w:w="25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武汉市育才高级中学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高中语文教师[12019]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经国家教材委员会2019年审核通过，普通高中教科书，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语文 必修上册</w:t>
            </w:r>
          </w:p>
        </w:tc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教育部组织编写</w:t>
            </w:r>
          </w:p>
        </w:tc>
        <w:tc>
          <w:tcPr>
            <w:tcW w:w="25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武汉市育才高级中学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高中数学教师[12020]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经国家教材委员会专家委员会2019年审核通过，普通高中教科书，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 必修第一册</w:t>
            </w:r>
          </w:p>
        </w:tc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人民教育出版社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课程教材研究所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中学数学课程教材研究开发中心</w:t>
            </w:r>
          </w:p>
        </w:tc>
        <w:tc>
          <w:tcPr>
            <w:tcW w:w="25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武汉市实验学校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高中数学教师[12021]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经国家教材委员会专家委员会2019年审核通过，普通高中教科书，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 必修第一册</w:t>
            </w:r>
          </w:p>
        </w:tc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人民教育出版社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课程教材研究所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中学数学课程教材研究开发中心</w:t>
            </w:r>
          </w:p>
        </w:tc>
        <w:tc>
          <w:tcPr>
            <w:tcW w:w="25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武汉市第十六中学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高中物理教师[12022]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经国家教材委员会专家委员会2019年审核通过，普通高中教科书，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物理 必修第一册</w:t>
            </w:r>
          </w:p>
        </w:tc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人民教育出版社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课程教材研究所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物理课程教材研究开发中心</w:t>
            </w:r>
          </w:p>
        </w:tc>
        <w:tc>
          <w:tcPr>
            <w:tcW w:w="25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武汉市第二十中学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高中语文教师[12023]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经国家教材委员会2019年审核通过，普通高中教科书，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语文 必修上册</w:t>
            </w:r>
          </w:p>
        </w:tc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教育部组织编写</w:t>
            </w:r>
          </w:p>
        </w:tc>
        <w:tc>
          <w:tcPr>
            <w:tcW w:w="25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局属初中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初中语文教师[12024]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经教育部2017年审定通过，义务教育教科书，语文 八年级上册</w:t>
            </w:r>
          </w:p>
        </w:tc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教育部组织编写</w:t>
            </w:r>
          </w:p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温儒敏总主编</w:t>
            </w:r>
          </w:p>
        </w:tc>
        <w:tc>
          <w:tcPr>
            <w:tcW w:w="25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局属初中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初中数学教师[12025]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经教育部2013年审定通过，义务教育教科书，数学 八年级上册</w:t>
            </w:r>
          </w:p>
        </w:tc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人民教育出版社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课程教材研究所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中学数学课程教材研究开发中心</w:t>
            </w:r>
          </w:p>
        </w:tc>
        <w:tc>
          <w:tcPr>
            <w:tcW w:w="25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局属初中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初中物理教师[12026]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经教育部2012年审定通过，义务教育教科书，物理 八年级上册</w:t>
            </w:r>
          </w:p>
        </w:tc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人民教育出版社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课程教材研究所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物理课程教材研究开发中心</w:t>
            </w:r>
          </w:p>
        </w:tc>
        <w:tc>
          <w:tcPr>
            <w:tcW w:w="25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局属初中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初中思政教师[12027]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经教育部2017年审定通过，义务教育教科书，道德与法治 八年级上册</w:t>
            </w:r>
          </w:p>
        </w:tc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教育部组织编写</w:t>
            </w:r>
          </w:p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朱小蔓总主编</w:t>
            </w:r>
          </w:p>
        </w:tc>
        <w:tc>
          <w:tcPr>
            <w:tcW w:w="25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局属初中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初中体育教师[12028]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教师教学用书体育与健康          八年级全一册</w:t>
            </w:r>
          </w:p>
        </w:tc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人民教育出版社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课程教材研究所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体育课程教材研究开发中心</w:t>
            </w:r>
          </w:p>
        </w:tc>
        <w:tc>
          <w:tcPr>
            <w:tcW w:w="25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局属小学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小学语文教师1[12029]</w:t>
            </w:r>
          </w:p>
        </w:tc>
        <w:tc>
          <w:tcPr>
            <w:tcW w:w="368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</w:rPr>
              <w:t>教育部审定（2019）义务教育教科书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  <w:t>，语文，四年级上册</w:t>
            </w:r>
          </w:p>
        </w:tc>
        <w:tc>
          <w:tcPr>
            <w:tcW w:w="336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教育部组织编写/总主编  温儒敏 </w:t>
            </w:r>
          </w:p>
        </w:tc>
        <w:tc>
          <w:tcPr>
            <w:tcW w:w="254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局属小学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小学语文教师2[12030]</w:t>
            </w:r>
          </w:p>
        </w:tc>
        <w:tc>
          <w:tcPr>
            <w:tcW w:w="368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6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44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局属小学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小学语文教师3[12031]</w:t>
            </w:r>
          </w:p>
        </w:tc>
        <w:tc>
          <w:tcPr>
            <w:tcW w:w="368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6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44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局属小学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小学数学教师1[12032]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</w:rPr>
              <w:t>教育部审定（2013）义务教育教科书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  <w:t>，数学，四年级上册</w:t>
            </w:r>
          </w:p>
        </w:tc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</w:rPr>
              <w:t>人民教育出版社  课程教材研究所</w:t>
            </w:r>
          </w:p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</w:rPr>
              <w:t>小学数学课程教材研究开发中心</w:t>
            </w:r>
          </w:p>
        </w:tc>
        <w:tc>
          <w:tcPr>
            <w:tcW w:w="2544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局属小学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小学体育教师[12034]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经教育部2013年审定通过，义务教育教师用书体育与健康                   5至6年级全一册</w:t>
            </w:r>
          </w:p>
        </w:tc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人民教育出版社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课程教材研究所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体育课程教材研究开发中心</w:t>
            </w:r>
          </w:p>
        </w:tc>
        <w:tc>
          <w:tcPr>
            <w:tcW w:w="25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2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4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江岸区珞珈山街幼儿园</w:t>
            </w:r>
          </w:p>
        </w:tc>
        <w:tc>
          <w:tcPr>
            <w:tcW w:w="26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幼儿园教师[12035]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无指定教材</w:t>
            </w:r>
          </w:p>
        </w:tc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备注：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所有岗位考生均不得携带任何教学资料进入考点。各招聘岗位（幼教岗位除外）复试规定教材，由考点统一提供。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05092"/>
    <w:rsid w:val="06655D38"/>
    <w:rsid w:val="0E7705B3"/>
    <w:rsid w:val="11A80C9C"/>
    <w:rsid w:val="4EEE09AF"/>
    <w:rsid w:val="532D5857"/>
    <w:rsid w:val="53560256"/>
    <w:rsid w:val="5975084F"/>
    <w:rsid w:val="70291DCF"/>
    <w:rsid w:val="74C05092"/>
    <w:rsid w:val="7F4A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2021-01-20T03:12:00Z</dcterms:created>
  <dc:creator>夏琳</dc:creator>
  <cp:lastModifiedBy>Administrator</cp:lastModifiedBy>
  <cp:lastPrinted>2021-01-20T09:33:10Z</cp:lastPrinted>
  <dcterms:modified xsi:type="dcterms:W3CDTF">2021-01-20T09:44:58Z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