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35FD" w:rsidRDefault="00CE35FD" w:rsidP="00CE35FD">
      <w:pPr>
        <w:pStyle w:val="a3"/>
        <w:spacing w:before="0" w:beforeAutospacing="0" w:after="150" w:afterAutospacing="0"/>
        <w:outlineLvl w:val="5"/>
        <w:rPr>
          <w:rFonts w:ascii="inherit" w:hAnsi="inherit"/>
          <w:sz w:val="32"/>
          <w:szCs w:val="32"/>
        </w:rPr>
      </w:pPr>
      <w:r>
        <w:rPr>
          <w:rFonts w:ascii="inherit" w:hAnsi="inherit"/>
          <w:sz w:val="48"/>
          <w:szCs w:val="48"/>
        </w:rPr>
        <w:t>2018</w:t>
      </w:r>
      <w:r>
        <w:rPr>
          <w:rFonts w:ascii="inherit" w:hAnsi="inherit"/>
          <w:sz w:val="48"/>
          <w:szCs w:val="48"/>
        </w:rPr>
        <w:t>年度</w:t>
      </w:r>
      <w:proofErr w:type="gramStart"/>
      <w:r>
        <w:rPr>
          <w:rFonts w:ascii="inherit" w:hAnsi="inherit"/>
          <w:sz w:val="48"/>
          <w:szCs w:val="48"/>
        </w:rPr>
        <w:t>襄</w:t>
      </w:r>
      <w:proofErr w:type="gramEnd"/>
      <w:r>
        <w:rPr>
          <w:rFonts w:ascii="inherit" w:hAnsi="inherit"/>
          <w:sz w:val="48"/>
          <w:szCs w:val="48"/>
        </w:rPr>
        <w:t>城区招聘农村义务教育学校教师公告</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color w:val="333333"/>
        </w:rPr>
      </w:pPr>
      <w:r>
        <w:rPr>
          <w:rFonts w:ascii="仿宋" w:eastAsia="仿宋" w:hAnsi="仿宋" w:hint="eastAsia"/>
          <w:color w:val="333333"/>
          <w:sz w:val="32"/>
          <w:szCs w:val="32"/>
        </w:rPr>
        <w:t>根据</w:t>
      </w:r>
      <w:proofErr w:type="gramStart"/>
      <w:r>
        <w:rPr>
          <w:rFonts w:ascii="仿宋" w:eastAsia="仿宋" w:hAnsi="仿宋" w:hint="eastAsia"/>
          <w:color w:val="333333"/>
          <w:sz w:val="32"/>
          <w:szCs w:val="32"/>
        </w:rPr>
        <w:t>襄</w:t>
      </w:r>
      <w:proofErr w:type="gramEnd"/>
      <w:r>
        <w:rPr>
          <w:rFonts w:ascii="仿宋" w:eastAsia="仿宋" w:hAnsi="仿宋" w:hint="eastAsia"/>
          <w:color w:val="333333"/>
          <w:sz w:val="32"/>
          <w:szCs w:val="32"/>
        </w:rPr>
        <w:t>城区2018年事业单位编制计划，经研究决定，襄城区人力资源和社会保障局、襄城区教育局拟面向社会公开招聘编制内农村义务教育学校教师28名，现将公开招聘有关事项公告如下：</w:t>
      </w:r>
    </w:p>
    <w:p w:rsidR="00CE35FD" w:rsidRDefault="00CE35FD" w:rsidP="00CE35FD">
      <w:pPr>
        <w:pStyle w:val="a3"/>
        <w:shd w:val="clear" w:color="auto" w:fill="FFFFFF"/>
        <w:spacing w:before="75" w:beforeAutospacing="0" w:after="75" w:afterAutospacing="0" w:line="540" w:lineRule="atLeast"/>
        <w:ind w:firstLine="480"/>
        <w:rPr>
          <w:rFonts w:ascii="微软雅黑" w:eastAsia="微软雅黑" w:hAnsi="微软雅黑" w:hint="eastAsia"/>
          <w:color w:val="333333"/>
        </w:rPr>
      </w:pPr>
      <w:r>
        <w:rPr>
          <w:rFonts w:ascii="微软雅黑" w:eastAsia="微软雅黑" w:hAnsi="微软雅黑" w:hint="eastAsia"/>
          <w:color w:val="333333"/>
          <w:sz w:val="32"/>
          <w:szCs w:val="32"/>
        </w:rPr>
        <w:t> </w:t>
      </w:r>
      <w:r>
        <w:rPr>
          <w:rFonts w:ascii="黑体" w:eastAsia="黑体" w:hAnsi="黑体" w:hint="eastAsia"/>
          <w:color w:val="333333"/>
          <w:sz w:val="32"/>
          <w:szCs w:val="32"/>
        </w:rPr>
        <w:t>一、招聘工作的总体安排</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本次招聘工作的网上报名、初审、打印笔试准考证和笔试等环节与湖北省农村义务教育学校新机制教师公开招聘工作同网同时进行，笔试后续各环节的工作安排按本公告进行。</w:t>
      </w:r>
    </w:p>
    <w:p w:rsidR="00CE35FD" w:rsidRDefault="00CE35FD" w:rsidP="00CE35FD">
      <w:pPr>
        <w:pStyle w:val="a3"/>
        <w:shd w:val="clear" w:color="auto" w:fill="FFFFFF"/>
        <w:spacing w:before="75" w:beforeAutospacing="0" w:after="75" w:afterAutospacing="0" w:line="540" w:lineRule="atLeast"/>
        <w:ind w:left="795" w:firstLine="480"/>
        <w:rPr>
          <w:rFonts w:ascii="微软雅黑" w:eastAsia="微软雅黑" w:hAnsi="微软雅黑" w:hint="eastAsia"/>
          <w:color w:val="333333"/>
        </w:rPr>
      </w:pPr>
      <w:r>
        <w:rPr>
          <w:rFonts w:ascii="黑体" w:eastAsia="黑体" w:hAnsi="黑体" w:hint="eastAsia"/>
          <w:color w:val="333333"/>
          <w:sz w:val="32"/>
          <w:szCs w:val="32"/>
        </w:rPr>
        <w:t>二、报考条件</w:t>
      </w:r>
    </w:p>
    <w:p w:rsidR="00CE35FD" w:rsidRDefault="00CE35FD" w:rsidP="00CE35FD">
      <w:pPr>
        <w:pStyle w:val="a3"/>
        <w:shd w:val="clear" w:color="auto" w:fill="FFFFFF"/>
        <w:spacing w:before="75" w:beforeAutospacing="0" w:after="75"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（一）基本条件</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1、具有中华人民共和国国籍；</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2、遵纪守法，品行端正，享有公民的政治权利；</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3、取得国家承认的岗位条件要求的学历，具备岗位所需的专业知识和业务能力；</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4、具备适应岗位要求的年龄条件和符合国家或行业规定并能坚持正常工作的身体条件；</w:t>
      </w:r>
    </w:p>
    <w:p w:rsidR="00CE35FD" w:rsidRDefault="00CE35FD" w:rsidP="00CE35FD">
      <w:pPr>
        <w:pStyle w:val="a3"/>
        <w:shd w:val="clear" w:color="auto" w:fill="FFFFFF"/>
        <w:spacing w:before="75" w:beforeAutospacing="0" w:after="75" w:afterAutospacing="0" w:line="540" w:lineRule="atLeast"/>
        <w:ind w:firstLine="315"/>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5、具备岗位所必需的其它条件</w:t>
      </w:r>
      <w:r>
        <w:rPr>
          <w:rFonts w:ascii="黑体" w:eastAsia="黑体" w:hAnsi="黑体" w:hint="eastAsia"/>
          <w:color w:val="333333"/>
          <w:sz w:val="32"/>
          <w:szCs w:val="32"/>
        </w:rPr>
        <w:t>。</w:t>
      </w:r>
    </w:p>
    <w:p w:rsidR="00CE35FD" w:rsidRDefault="00CE35FD" w:rsidP="00CE35FD">
      <w:pPr>
        <w:pStyle w:val="a3"/>
        <w:shd w:val="clear" w:color="auto" w:fill="FFFFFF"/>
        <w:spacing w:before="75" w:beforeAutospacing="0" w:after="75" w:afterAutospacing="0" w:line="540" w:lineRule="atLeast"/>
        <w:ind w:firstLine="150"/>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 </w:t>
      </w:r>
      <w:r>
        <w:rPr>
          <w:rFonts w:ascii="仿宋_GB2312" w:eastAsia="仿宋_GB2312" w:hAnsi="微软雅黑" w:hint="eastAsia"/>
          <w:color w:val="333333"/>
          <w:sz w:val="32"/>
          <w:szCs w:val="32"/>
        </w:rPr>
        <w:t>（二）有以下情形之一的，不能参加招聘考试：</w:t>
      </w:r>
    </w:p>
    <w:p w:rsidR="00CE35FD" w:rsidRDefault="00CE35FD" w:rsidP="00CE35FD">
      <w:pPr>
        <w:pStyle w:val="a3"/>
        <w:shd w:val="clear" w:color="auto" w:fill="FFFFFF"/>
        <w:spacing w:before="75" w:beforeAutospacing="0" w:after="75" w:afterAutospacing="0" w:line="540" w:lineRule="atLeast"/>
        <w:ind w:firstLine="795"/>
        <w:rPr>
          <w:rFonts w:ascii="微软雅黑" w:eastAsia="微软雅黑" w:hAnsi="微软雅黑" w:hint="eastAsia"/>
          <w:color w:val="333333"/>
        </w:rPr>
      </w:pPr>
      <w:r>
        <w:rPr>
          <w:rFonts w:ascii="仿宋_GB2312" w:eastAsia="仿宋_GB2312" w:hAnsi="微软雅黑" w:hint="eastAsia"/>
          <w:color w:val="333333"/>
          <w:sz w:val="32"/>
          <w:szCs w:val="32"/>
        </w:rPr>
        <w:t>1、涉嫌违法违纪正在接受审查的人员和尚未解除党纪、政纪处分的人员；</w:t>
      </w:r>
    </w:p>
    <w:p w:rsidR="00CE35FD" w:rsidRDefault="00CE35FD" w:rsidP="00CE35FD">
      <w:pPr>
        <w:pStyle w:val="a3"/>
        <w:shd w:val="clear" w:color="auto" w:fill="FFFFFF"/>
        <w:spacing w:before="75" w:beforeAutospacing="0" w:after="75" w:afterAutospacing="0" w:line="540" w:lineRule="atLeast"/>
        <w:ind w:firstLine="795"/>
        <w:rPr>
          <w:rFonts w:ascii="微软雅黑" w:eastAsia="微软雅黑" w:hAnsi="微软雅黑" w:hint="eastAsia"/>
          <w:color w:val="333333"/>
        </w:rPr>
      </w:pPr>
      <w:r>
        <w:rPr>
          <w:rFonts w:ascii="仿宋_GB2312" w:eastAsia="仿宋_GB2312" w:hAnsi="微软雅黑" w:hint="eastAsia"/>
          <w:color w:val="333333"/>
          <w:sz w:val="32"/>
          <w:szCs w:val="32"/>
        </w:rPr>
        <w:t>2、在公务员招考和事业单位公开招聘考试中被认定有严重违纪违规行为尚在禁考期内的人员；</w:t>
      </w:r>
    </w:p>
    <w:p w:rsidR="00CE35FD" w:rsidRDefault="00CE35FD" w:rsidP="00CE35FD">
      <w:pPr>
        <w:pStyle w:val="a3"/>
        <w:shd w:val="clear" w:color="auto" w:fill="FFFFFF"/>
        <w:spacing w:before="75" w:beforeAutospacing="0" w:after="75" w:afterAutospacing="0" w:line="540" w:lineRule="atLeast"/>
        <w:ind w:firstLine="795"/>
        <w:rPr>
          <w:rFonts w:ascii="微软雅黑" w:eastAsia="微软雅黑" w:hAnsi="微软雅黑" w:hint="eastAsia"/>
          <w:color w:val="333333"/>
        </w:rPr>
      </w:pPr>
      <w:r>
        <w:rPr>
          <w:rFonts w:ascii="仿宋_GB2312" w:eastAsia="仿宋_GB2312" w:hAnsi="微软雅黑" w:hint="eastAsia"/>
          <w:color w:val="333333"/>
          <w:sz w:val="32"/>
          <w:szCs w:val="32"/>
        </w:rPr>
        <w:t>3、曾因犯罪受过刑事处罚或者曾被开除公职的；</w:t>
      </w:r>
    </w:p>
    <w:p w:rsidR="00CE35FD" w:rsidRDefault="00CE35FD" w:rsidP="00CE35FD">
      <w:pPr>
        <w:pStyle w:val="a3"/>
        <w:shd w:val="clear" w:color="auto" w:fill="FFFFFF"/>
        <w:spacing w:before="75" w:beforeAutospacing="0" w:after="75" w:afterAutospacing="0" w:line="540" w:lineRule="atLeast"/>
        <w:ind w:firstLine="795"/>
        <w:rPr>
          <w:rFonts w:ascii="微软雅黑" w:eastAsia="微软雅黑" w:hAnsi="微软雅黑" w:hint="eastAsia"/>
          <w:color w:val="333333"/>
        </w:rPr>
      </w:pPr>
      <w:r>
        <w:rPr>
          <w:rFonts w:ascii="仿宋_GB2312" w:eastAsia="仿宋_GB2312" w:hAnsi="微软雅黑" w:hint="eastAsia"/>
          <w:color w:val="333333"/>
          <w:sz w:val="32"/>
          <w:szCs w:val="32"/>
        </w:rPr>
        <w:t>4、现役军人；</w:t>
      </w:r>
    </w:p>
    <w:p w:rsidR="00CE35FD" w:rsidRDefault="00CE35FD" w:rsidP="00CE35FD">
      <w:pPr>
        <w:pStyle w:val="a3"/>
        <w:shd w:val="clear" w:color="auto" w:fill="FFFFFF"/>
        <w:spacing w:before="75" w:beforeAutospacing="0" w:after="75" w:afterAutospacing="0" w:line="540" w:lineRule="atLeast"/>
        <w:ind w:firstLine="795"/>
        <w:rPr>
          <w:rFonts w:ascii="微软雅黑" w:eastAsia="微软雅黑" w:hAnsi="微软雅黑" w:hint="eastAsia"/>
          <w:color w:val="333333"/>
        </w:rPr>
      </w:pPr>
      <w:r>
        <w:rPr>
          <w:rFonts w:ascii="仿宋_GB2312" w:eastAsia="仿宋_GB2312" w:hAnsi="微软雅黑" w:hint="eastAsia"/>
          <w:color w:val="333333"/>
          <w:sz w:val="32"/>
          <w:szCs w:val="32"/>
        </w:rPr>
        <w:t>5、在读全日制普通高校非2018年应届毕业生；</w:t>
      </w:r>
    </w:p>
    <w:p w:rsidR="00CE35FD" w:rsidRDefault="00CE35FD" w:rsidP="00CE35FD">
      <w:pPr>
        <w:pStyle w:val="a3"/>
        <w:shd w:val="clear" w:color="auto" w:fill="FFFFFF"/>
        <w:spacing w:before="75" w:beforeAutospacing="0" w:after="75" w:afterAutospacing="0" w:line="540" w:lineRule="atLeast"/>
        <w:ind w:firstLine="795"/>
        <w:rPr>
          <w:rFonts w:ascii="微软雅黑" w:eastAsia="微软雅黑" w:hAnsi="微软雅黑" w:hint="eastAsia"/>
          <w:color w:val="333333"/>
        </w:rPr>
      </w:pPr>
      <w:r>
        <w:rPr>
          <w:rFonts w:ascii="仿宋_GB2312" w:eastAsia="仿宋_GB2312" w:hAnsi="微软雅黑" w:hint="eastAsia"/>
          <w:color w:val="333333"/>
          <w:sz w:val="32"/>
          <w:szCs w:val="32"/>
        </w:rPr>
        <w:t>6、法律、法规、规章及政策规定不得招聘为事业单位工作人员的其他情形。</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黑体" w:eastAsia="黑体" w:hAnsi="黑体" w:hint="eastAsia"/>
          <w:color w:val="333333"/>
          <w:sz w:val="32"/>
          <w:szCs w:val="32"/>
        </w:rPr>
        <w:t>三、招聘岗位及资格条件</w:t>
      </w:r>
    </w:p>
    <w:p w:rsidR="00CE35FD" w:rsidRDefault="00CE35FD" w:rsidP="00CE35FD">
      <w:pPr>
        <w:pStyle w:val="a3"/>
        <w:shd w:val="clear" w:color="auto" w:fill="FFFFFF"/>
        <w:spacing w:before="75" w:beforeAutospacing="0" w:after="75"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本次招聘的具体岗位及资格条件信息详见《襄城区2018年度公开招聘农村义务教育学校教师岗位表》（附件）。具体情况为：</w:t>
      </w:r>
    </w:p>
    <w:p w:rsidR="00CE35FD" w:rsidRDefault="00CE35FD" w:rsidP="00CE35FD">
      <w:pPr>
        <w:pStyle w:val="a3"/>
        <w:shd w:val="clear" w:color="auto" w:fill="FFFFFF"/>
        <w:spacing w:before="75" w:beforeAutospacing="0" w:after="75"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（一）招聘岗位</w:t>
      </w:r>
    </w:p>
    <w:p w:rsidR="00CE35FD" w:rsidRDefault="00CE35FD" w:rsidP="00CE35FD">
      <w:pPr>
        <w:pStyle w:val="a3"/>
        <w:shd w:val="clear" w:color="auto" w:fill="FFFFFF"/>
        <w:spacing w:before="75" w:beforeAutospacing="0" w:after="75"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农村义务教育学校小学教师28名：小学语文教师7名，小学数学教师6名，小学英语教师2名，小学科学教师2名，小学体育教师3名，小学音乐教师3名，小学美术教师5名。</w:t>
      </w:r>
    </w:p>
    <w:p w:rsidR="00CE35FD" w:rsidRDefault="00CE35FD" w:rsidP="00CE35FD">
      <w:pPr>
        <w:pStyle w:val="a3"/>
        <w:shd w:val="clear" w:color="auto" w:fill="FFFFFF"/>
        <w:spacing w:before="75" w:beforeAutospacing="0" w:after="75"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（二）资格条件</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1、学历：大学本科及以上；</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2、专业不限；</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3、年龄：30周岁及以下，硕士研究生放宽至35周岁及以下；</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4、教师资格证：持有小学及以上学</w:t>
      </w:r>
      <w:proofErr w:type="gramStart"/>
      <w:r>
        <w:rPr>
          <w:rFonts w:ascii="仿宋_GB2312" w:eastAsia="仿宋_GB2312" w:hAnsi="微软雅黑" w:hint="eastAsia"/>
          <w:color w:val="333333"/>
          <w:sz w:val="32"/>
          <w:szCs w:val="32"/>
        </w:rPr>
        <w:t>段相应</w:t>
      </w:r>
      <w:proofErr w:type="gramEnd"/>
      <w:r>
        <w:rPr>
          <w:rFonts w:ascii="仿宋_GB2312" w:eastAsia="仿宋_GB2312" w:hAnsi="微软雅黑" w:hint="eastAsia"/>
          <w:color w:val="333333"/>
          <w:sz w:val="32"/>
          <w:szCs w:val="32"/>
        </w:rPr>
        <w:t>学科教师资格证。</w:t>
      </w:r>
    </w:p>
    <w:p w:rsidR="00CE35FD" w:rsidRDefault="00CE35FD" w:rsidP="00CE35FD">
      <w:pPr>
        <w:pStyle w:val="a3"/>
        <w:shd w:val="clear" w:color="auto" w:fill="FFFFFF"/>
        <w:spacing w:before="75" w:beforeAutospacing="0" w:after="75"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（三）关于报考年龄等相关截止时间要求</w:t>
      </w:r>
    </w:p>
    <w:p w:rsidR="00CE35FD" w:rsidRDefault="00CE35FD" w:rsidP="00CE35FD">
      <w:pPr>
        <w:pStyle w:val="a3"/>
        <w:shd w:val="clear" w:color="auto" w:fill="FFFFFF"/>
        <w:spacing w:before="75" w:beforeAutospacing="0" w:after="75"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年龄截止日期为2018年6月30日；毕业</w:t>
      </w:r>
      <w:proofErr w:type="gramStart"/>
      <w:r>
        <w:rPr>
          <w:rFonts w:ascii="仿宋_GB2312" w:eastAsia="仿宋_GB2312" w:hAnsi="微软雅黑" w:hint="eastAsia"/>
          <w:color w:val="333333"/>
          <w:sz w:val="32"/>
          <w:szCs w:val="32"/>
        </w:rPr>
        <w:t>证取得</w:t>
      </w:r>
      <w:proofErr w:type="gramEnd"/>
      <w:r>
        <w:rPr>
          <w:rFonts w:ascii="仿宋_GB2312" w:eastAsia="仿宋_GB2312" w:hAnsi="微软雅黑" w:hint="eastAsia"/>
          <w:color w:val="333333"/>
          <w:sz w:val="32"/>
          <w:szCs w:val="32"/>
        </w:rPr>
        <w:t>时间截止为2018年7月31日，国外、境外留学人员须于2018年7月31日前取得教育部中国留学服务中心出具的境外学历、学位认证证书。对到期未能按要求取得相应证件的考生，视为自动放弃。如</w:t>
      </w:r>
      <w:proofErr w:type="gramStart"/>
      <w:r>
        <w:rPr>
          <w:rFonts w:ascii="仿宋_GB2312" w:eastAsia="仿宋_GB2312" w:hAnsi="微软雅黑" w:hint="eastAsia"/>
          <w:color w:val="333333"/>
          <w:sz w:val="32"/>
          <w:szCs w:val="32"/>
        </w:rPr>
        <w:t>某岗位</w:t>
      </w:r>
      <w:proofErr w:type="gramEnd"/>
      <w:r>
        <w:rPr>
          <w:rFonts w:ascii="仿宋_GB2312" w:eastAsia="仿宋_GB2312" w:hAnsi="微软雅黑" w:hint="eastAsia"/>
          <w:color w:val="333333"/>
          <w:sz w:val="32"/>
          <w:szCs w:val="32"/>
        </w:rPr>
        <w:t>年龄要求为30周岁及以下，则报考</w:t>
      </w:r>
      <w:proofErr w:type="gramStart"/>
      <w:r>
        <w:rPr>
          <w:rFonts w:ascii="仿宋_GB2312" w:eastAsia="仿宋_GB2312" w:hAnsi="微软雅黑" w:hint="eastAsia"/>
          <w:color w:val="333333"/>
          <w:sz w:val="32"/>
          <w:szCs w:val="32"/>
        </w:rPr>
        <w:t>该岗位</w:t>
      </w:r>
      <w:proofErr w:type="gramEnd"/>
      <w:r>
        <w:rPr>
          <w:rFonts w:ascii="仿宋_GB2312" w:eastAsia="仿宋_GB2312" w:hAnsi="微软雅黑" w:hint="eastAsia"/>
          <w:color w:val="333333"/>
          <w:sz w:val="32"/>
          <w:szCs w:val="32"/>
        </w:rPr>
        <w:t>考生的出生年月日应为1988年6月30日以后出生，其他依此类推。</w:t>
      </w:r>
    </w:p>
    <w:p w:rsidR="00CE35FD" w:rsidRDefault="00CE35FD" w:rsidP="00CE35FD">
      <w:pPr>
        <w:pStyle w:val="a3"/>
        <w:shd w:val="clear" w:color="auto" w:fill="FFFFFF"/>
        <w:spacing w:before="75" w:beforeAutospacing="0" w:after="75" w:afterAutospacing="0" w:line="540" w:lineRule="atLeast"/>
        <w:ind w:firstLine="480"/>
        <w:rPr>
          <w:rFonts w:ascii="微软雅黑" w:eastAsia="微软雅黑" w:hAnsi="微软雅黑" w:hint="eastAsia"/>
          <w:color w:val="333333"/>
        </w:rPr>
      </w:pPr>
      <w:r>
        <w:rPr>
          <w:rFonts w:ascii="微软雅黑" w:eastAsia="微软雅黑" w:hAnsi="微软雅黑" w:hint="eastAsia"/>
          <w:color w:val="333333"/>
          <w:sz w:val="32"/>
          <w:szCs w:val="32"/>
        </w:rPr>
        <w:t> </w:t>
      </w:r>
      <w:r>
        <w:rPr>
          <w:rFonts w:ascii="黑体" w:eastAsia="黑体" w:hAnsi="黑体" w:hint="eastAsia"/>
          <w:color w:val="333333"/>
          <w:sz w:val="32"/>
          <w:szCs w:val="32"/>
        </w:rPr>
        <w:t>四、报名方式及相关要求</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（一）关于笔试开考比例的界定</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笔试开考比例一般应达到1：3比例，报名结束后，对报名人数达不到1：3开</w:t>
      </w:r>
      <w:proofErr w:type="gramStart"/>
      <w:r>
        <w:rPr>
          <w:rFonts w:ascii="仿宋_GB2312" w:eastAsia="仿宋_GB2312" w:hAnsi="微软雅黑" w:hint="eastAsia"/>
          <w:color w:val="333333"/>
          <w:sz w:val="32"/>
          <w:szCs w:val="32"/>
        </w:rPr>
        <w:t>考比例</w:t>
      </w:r>
      <w:proofErr w:type="gramEnd"/>
      <w:r>
        <w:rPr>
          <w:rFonts w:ascii="仿宋_GB2312" w:eastAsia="仿宋_GB2312" w:hAnsi="微软雅黑" w:hint="eastAsia"/>
          <w:color w:val="333333"/>
          <w:sz w:val="32"/>
          <w:szCs w:val="32"/>
        </w:rPr>
        <w:t>的招聘岗位，由襄城区教育局提出意见，报襄城区</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同意后，开考比例不得低于1:2，达不到1:2比例的，取消</w:t>
      </w:r>
      <w:proofErr w:type="gramStart"/>
      <w:r>
        <w:rPr>
          <w:rFonts w:ascii="仿宋_GB2312" w:eastAsia="仿宋_GB2312" w:hAnsi="微软雅黑" w:hint="eastAsia"/>
          <w:color w:val="333333"/>
          <w:sz w:val="32"/>
          <w:szCs w:val="32"/>
        </w:rPr>
        <w:t>该岗位</w:t>
      </w:r>
      <w:proofErr w:type="gramEnd"/>
      <w:r>
        <w:rPr>
          <w:rFonts w:ascii="仿宋_GB2312" w:eastAsia="仿宋_GB2312" w:hAnsi="微软雅黑" w:hint="eastAsia"/>
          <w:color w:val="333333"/>
          <w:sz w:val="32"/>
          <w:szCs w:val="32"/>
        </w:rPr>
        <w:t>招聘计划。</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（二）报名方式及时间安排</w:t>
      </w:r>
    </w:p>
    <w:p w:rsidR="00CE35FD" w:rsidRDefault="00CE35FD" w:rsidP="00CE35FD">
      <w:pPr>
        <w:pStyle w:val="a3"/>
        <w:shd w:val="clear" w:color="auto" w:fill="FFFFFF"/>
        <w:spacing w:before="75" w:beforeAutospacing="0" w:after="75" w:afterAutospacing="0" w:line="540" w:lineRule="atLeast"/>
        <w:ind w:firstLine="960"/>
        <w:jc w:val="both"/>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1、报名方式：本次招聘考试的报名、初审和打印笔试准考证均通过湖北省教育</w:t>
      </w:r>
      <w:proofErr w:type="gramStart"/>
      <w:r>
        <w:rPr>
          <w:rFonts w:ascii="仿宋_GB2312" w:eastAsia="仿宋_GB2312" w:hAnsi="微软雅黑" w:hint="eastAsia"/>
          <w:color w:val="333333"/>
          <w:sz w:val="32"/>
          <w:szCs w:val="32"/>
        </w:rPr>
        <w:t>考试院网</w:t>
      </w:r>
      <w:proofErr w:type="gramEnd"/>
      <w:r>
        <w:rPr>
          <w:rFonts w:ascii="仿宋_GB2312" w:eastAsia="仿宋_GB2312" w:hAnsi="微软雅黑" w:hint="eastAsia"/>
          <w:color w:val="333333"/>
          <w:sz w:val="32"/>
          <w:szCs w:val="32"/>
        </w:rPr>
        <w:t>(</w:t>
      </w:r>
      <w:hyperlink r:id="rId4" w:history="1">
        <w:r>
          <w:rPr>
            <w:rStyle w:val="a4"/>
            <w:rFonts w:ascii="仿宋_GB2312" w:eastAsia="仿宋_GB2312" w:hAnsi="微软雅黑" w:hint="eastAsia"/>
            <w:sz w:val="32"/>
            <w:szCs w:val="32"/>
          </w:rPr>
          <w:t>http://www.hbea.edu.cn/</w:t>
        </w:r>
      </w:hyperlink>
      <w:r>
        <w:rPr>
          <w:rFonts w:ascii="仿宋_GB2312" w:eastAsia="仿宋_GB2312" w:hAnsi="微软雅黑" w:hint="eastAsia"/>
          <w:color w:val="333333"/>
          <w:sz w:val="32"/>
          <w:szCs w:val="32"/>
        </w:rPr>
        <w:t>)的公告进行。</w:t>
      </w:r>
    </w:p>
    <w:p w:rsidR="00CE35FD" w:rsidRDefault="00CE35FD" w:rsidP="00CE35FD">
      <w:pPr>
        <w:pStyle w:val="a3"/>
        <w:shd w:val="clear" w:color="auto" w:fill="FFFFFF"/>
        <w:spacing w:before="75" w:beforeAutospacing="0" w:after="75" w:afterAutospacing="0" w:line="540" w:lineRule="atLeast"/>
        <w:ind w:firstLine="960"/>
        <w:rPr>
          <w:rFonts w:ascii="微软雅黑" w:eastAsia="微软雅黑" w:hAnsi="微软雅黑" w:hint="eastAsia"/>
          <w:color w:val="333333"/>
        </w:rPr>
      </w:pPr>
      <w:r>
        <w:rPr>
          <w:rFonts w:ascii="仿宋_GB2312" w:eastAsia="仿宋_GB2312" w:hAnsi="微软雅黑" w:hint="eastAsia"/>
          <w:color w:val="333333"/>
          <w:sz w:val="32"/>
          <w:szCs w:val="32"/>
        </w:rPr>
        <w:t>2、时间安排</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（1）报名及准考证打印时间：2018年4月关注湖北省教育</w:t>
      </w:r>
      <w:proofErr w:type="gramStart"/>
      <w:r>
        <w:rPr>
          <w:rFonts w:ascii="仿宋_GB2312" w:eastAsia="仿宋_GB2312" w:hAnsi="微软雅黑" w:hint="eastAsia"/>
          <w:color w:val="333333"/>
          <w:sz w:val="32"/>
          <w:szCs w:val="32"/>
        </w:rPr>
        <w:t>考试院网</w:t>
      </w:r>
      <w:proofErr w:type="gramEnd"/>
      <w:r>
        <w:rPr>
          <w:rFonts w:ascii="仿宋_GB2312" w:eastAsia="仿宋_GB2312" w:hAnsi="微软雅黑" w:hint="eastAsia"/>
          <w:color w:val="333333"/>
          <w:sz w:val="32"/>
          <w:szCs w:val="32"/>
        </w:rPr>
        <w:t>(</w:t>
      </w:r>
      <w:hyperlink r:id="rId5" w:history="1">
        <w:r>
          <w:rPr>
            <w:rStyle w:val="a4"/>
            <w:rFonts w:ascii="仿宋_GB2312" w:eastAsia="仿宋_GB2312" w:hAnsi="微软雅黑" w:hint="eastAsia"/>
            <w:color w:val="333333"/>
            <w:spacing w:val="15"/>
            <w:sz w:val="32"/>
            <w:szCs w:val="32"/>
          </w:rPr>
          <w:t>http://www.hbea.edu.cn/</w:t>
        </w:r>
      </w:hyperlink>
      <w:r>
        <w:rPr>
          <w:rFonts w:ascii="仿宋_GB2312" w:eastAsia="仿宋_GB2312" w:hAnsi="微软雅黑" w:hint="eastAsia"/>
          <w:color w:val="333333"/>
          <w:sz w:val="32"/>
          <w:szCs w:val="32"/>
        </w:rPr>
        <w:t>)公告。</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（2）资格审查时间：与湖北省义务教育学校新机制教师招聘资格审查时间一致，襄城区教育局人事科将电话联系（请在招聘未结束期间不要更换电话号码，要保持通讯畅通），同时请关注</w:t>
      </w:r>
      <w:proofErr w:type="gramStart"/>
      <w:r>
        <w:rPr>
          <w:rFonts w:ascii="仿宋_GB2312" w:eastAsia="仿宋_GB2312" w:hAnsi="微软雅黑" w:hint="eastAsia"/>
          <w:color w:val="333333"/>
          <w:sz w:val="32"/>
          <w:szCs w:val="32"/>
        </w:rPr>
        <w:t>襄</w:t>
      </w:r>
      <w:proofErr w:type="gramEnd"/>
      <w:r>
        <w:rPr>
          <w:rFonts w:ascii="仿宋_GB2312" w:eastAsia="仿宋_GB2312" w:hAnsi="微软雅黑" w:hint="eastAsia"/>
          <w:color w:val="333333"/>
          <w:sz w:val="32"/>
          <w:szCs w:val="32"/>
        </w:rPr>
        <w:t>城区人民政府网（http://www.xfxc.gov.cn/）公告。</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报考人员应仔细阅读招聘公告，只能选择一个岗位报名，填报多岗位的，取消报名资格。</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（三）报名要求</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1、报考人员应如实填写有关信息，信守诚信报考。对填报信息的真实性、准确性负责。如考生报名资格条件不符合岗位要求或填写信息错误，由此产生的后果由考生本人承担。</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已在机关、企事业单位工作的，报考前应征</w:t>
      </w:r>
      <w:proofErr w:type="gramStart"/>
      <w:r>
        <w:rPr>
          <w:rFonts w:ascii="仿宋_GB2312" w:eastAsia="仿宋_GB2312" w:hAnsi="微软雅黑" w:hint="eastAsia"/>
          <w:color w:val="333333"/>
          <w:sz w:val="32"/>
          <w:szCs w:val="32"/>
        </w:rPr>
        <w:t>得单位</w:t>
      </w:r>
      <w:proofErr w:type="gramEnd"/>
      <w:r>
        <w:rPr>
          <w:rFonts w:ascii="仿宋_GB2312" w:eastAsia="仿宋_GB2312" w:hAnsi="微软雅黑" w:hint="eastAsia"/>
          <w:color w:val="333333"/>
          <w:sz w:val="32"/>
          <w:szCs w:val="32"/>
        </w:rPr>
        <w:t>同意，单位同意报考的书面证明可在面试</w:t>
      </w:r>
      <w:proofErr w:type="gramStart"/>
      <w:r>
        <w:rPr>
          <w:rFonts w:ascii="仿宋_GB2312" w:eastAsia="仿宋_GB2312" w:hAnsi="微软雅黑" w:hint="eastAsia"/>
          <w:color w:val="333333"/>
          <w:sz w:val="32"/>
          <w:szCs w:val="32"/>
        </w:rPr>
        <w:t>前资格</w:t>
      </w:r>
      <w:proofErr w:type="gramEnd"/>
      <w:r>
        <w:rPr>
          <w:rFonts w:ascii="仿宋_GB2312" w:eastAsia="仿宋_GB2312" w:hAnsi="微软雅黑" w:hint="eastAsia"/>
          <w:color w:val="333333"/>
          <w:sz w:val="32"/>
          <w:szCs w:val="32"/>
        </w:rPr>
        <w:t>复审时提供。</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凡提供虚假报考条件的，资格复审时一经核实，取消报名资格或聘用资格。</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2、报名与考试时使用的身份证必须一致。报考人员应上传本人近期免冠正面清晰的电子证件照片</w:t>
      </w:r>
      <w:r>
        <w:rPr>
          <w:rFonts w:ascii="仿宋_GB2312" w:eastAsia="仿宋_GB2312" w:hAnsi="微软雅黑" w:hint="eastAsia"/>
          <w:color w:val="333333"/>
          <w:spacing w:val="15"/>
          <w:sz w:val="32"/>
          <w:szCs w:val="32"/>
        </w:rPr>
        <w:t>（jpg格式、两寸、20KB以下）</w:t>
      </w:r>
      <w:r>
        <w:rPr>
          <w:rFonts w:ascii="仿宋_GB2312" w:eastAsia="仿宋_GB2312" w:hAnsi="微软雅黑" w:hint="eastAsia"/>
          <w:color w:val="333333"/>
          <w:sz w:val="32"/>
          <w:szCs w:val="32"/>
        </w:rPr>
        <w:t>。</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w:t>
      </w:r>
      <w:proofErr w:type="gramStart"/>
      <w:r>
        <w:rPr>
          <w:rFonts w:ascii="仿宋_GB2312" w:eastAsia="仿宋_GB2312" w:hAnsi="微软雅黑" w:hint="eastAsia"/>
          <w:color w:val="333333"/>
          <w:sz w:val="32"/>
          <w:szCs w:val="32"/>
        </w:rPr>
        <w:t>根据鄂人</w:t>
      </w:r>
      <w:proofErr w:type="gramEnd"/>
      <w:r>
        <w:rPr>
          <w:rFonts w:ascii="仿宋_GB2312" w:eastAsia="仿宋_GB2312" w:hAnsi="微软雅黑" w:hint="eastAsia"/>
          <w:color w:val="333333"/>
          <w:sz w:val="32"/>
          <w:szCs w:val="32"/>
        </w:rPr>
        <w:t>[2006]16号等文件规定，截止2018年6月31日，“三支一扶高校毕业生”、“选聘到村任职的高校毕业生”服务期满2年</w:t>
      </w:r>
      <w:proofErr w:type="gramStart"/>
      <w:r>
        <w:rPr>
          <w:rFonts w:ascii="仿宋_GB2312" w:eastAsia="仿宋_GB2312" w:hAnsi="微软雅黑" w:hint="eastAsia"/>
          <w:color w:val="333333"/>
          <w:sz w:val="32"/>
          <w:szCs w:val="32"/>
        </w:rPr>
        <w:t>且考核</w:t>
      </w:r>
      <w:proofErr w:type="gramEnd"/>
      <w:r>
        <w:rPr>
          <w:rFonts w:ascii="仿宋_GB2312" w:eastAsia="仿宋_GB2312" w:hAnsi="微软雅黑" w:hint="eastAsia"/>
          <w:color w:val="333333"/>
          <w:sz w:val="32"/>
          <w:szCs w:val="32"/>
        </w:rPr>
        <w:t>合格的，报考事业单位工作人员时，笔试成绩增加5分。已经通过考试等途径成为公务员或事业单位工作人员的，不再享受加分政策。</w:t>
      </w:r>
      <w:proofErr w:type="gramStart"/>
      <w:r>
        <w:rPr>
          <w:rFonts w:ascii="仿宋_GB2312" w:eastAsia="仿宋_GB2312" w:hAnsi="微软雅黑" w:hint="eastAsia"/>
          <w:color w:val="333333"/>
          <w:sz w:val="32"/>
          <w:szCs w:val="32"/>
        </w:rPr>
        <w:t>请符合</w:t>
      </w:r>
      <w:proofErr w:type="gramEnd"/>
      <w:r>
        <w:rPr>
          <w:rFonts w:ascii="仿宋_GB2312" w:eastAsia="仿宋_GB2312" w:hAnsi="微软雅黑" w:hint="eastAsia"/>
          <w:color w:val="333333"/>
          <w:sz w:val="32"/>
          <w:szCs w:val="32"/>
        </w:rPr>
        <w:t>条件的应聘人员，报名时提供相关信息。资格复审时，应聘人员需持原招录时的报到证、服务合同、服务协议、服务单位所在地县级以上组织或</w:t>
      </w:r>
      <w:proofErr w:type="gramStart"/>
      <w:r>
        <w:rPr>
          <w:rFonts w:ascii="仿宋_GB2312" w:eastAsia="仿宋_GB2312" w:hAnsi="微软雅黑" w:hint="eastAsia"/>
          <w:color w:val="333333"/>
          <w:sz w:val="32"/>
          <w:szCs w:val="32"/>
        </w:rPr>
        <w:t>人社部门</w:t>
      </w:r>
      <w:proofErr w:type="gramEnd"/>
      <w:r>
        <w:rPr>
          <w:rFonts w:ascii="仿宋_GB2312" w:eastAsia="仿宋_GB2312" w:hAnsi="微软雅黑" w:hint="eastAsia"/>
          <w:color w:val="333333"/>
          <w:sz w:val="32"/>
          <w:szCs w:val="32"/>
        </w:rPr>
        <w:t>出具的服务证明(书)，以及本人年度考核等相关证明材料(原件和复印件各一份)参加复审，不提供者视为放弃加分。</w:t>
      </w:r>
    </w:p>
    <w:p w:rsidR="00CE35FD" w:rsidRDefault="00CE35FD" w:rsidP="00CE35FD">
      <w:pPr>
        <w:pStyle w:val="a3"/>
        <w:shd w:val="clear" w:color="auto" w:fill="FFFFFF"/>
        <w:spacing w:before="75" w:beforeAutospacing="0" w:after="75" w:afterAutospacing="0" w:line="540" w:lineRule="atLeast"/>
        <w:ind w:firstLine="480"/>
        <w:rPr>
          <w:rFonts w:ascii="微软雅黑" w:eastAsia="微软雅黑" w:hAnsi="微软雅黑" w:hint="eastAsia"/>
          <w:color w:val="333333"/>
        </w:rPr>
      </w:pPr>
      <w:r>
        <w:rPr>
          <w:rFonts w:ascii="黑体" w:eastAsia="黑体" w:hAnsi="黑体" w:hint="eastAsia"/>
          <w:color w:val="333333"/>
          <w:sz w:val="32"/>
          <w:szCs w:val="32"/>
        </w:rPr>
        <w:t>五、笔试时间、地点和笔试科目及笔试形式</w:t>
      </w:r>
    </w:p>
    <w:p w:rsidR="00CE35FD" w:rsidRDefault="00CE35FD" w:rsidP="00CE35FD">
      <w:pPr>
        <w:pStyle w:val="a3"/>
        <w:shd w:val="clear" w:color="auto" w:fill="FFFFFF"/>
        <w:spacing w:before="75" w:beforeAutospacing="0" w:after="75" w:afterAutospacing="0" w:line="540" w:lineRule="atLeast"/>
        <w:ind w:firstLine="480"/>
        <w:rPr>
          <w:rFonts w:ascii="微软雅黑" w:eastAsia="微软雅黑" w:hAnsi="微软雅黑" w:hint="eastAsia"/>
          <w:color w:val="333333"/>
        </w:rPr>
      </w:pPr>
      <w:r>
        <w:rPr>
          <w:rFonts w:ascii="Calibri" w:eastAsia="微软雅黑" w:hAnsi="Calibri" w:cs="Calibri"/>
          <w:color w:val="333333"/>
          <w:sz w:val="32"/>
          <w:szCs w:val="32"/>
        </w:rPr>
        <w:t> </w:t>
      </w:r>
      <w:r>
        <w:rPr>
          <w:rFonts w:ascii="仿宋_GB2312" w:eastAsia="仿宋_GB2312" w:hAnsi="微软雅黑" w:hint="eastAsia"/>
          <w:color w:val="333333"/>
          <w:sz w:val="32"/>
          <w:szCs w:val="32"/>
        </w:rPr>
        <w:t>(</w:t>
      </w:r>
      <w:proofErr w:type="gramStart"/>
      <w:r>
        <w:rPr>
          <w:rFonts w:ascii="仿宋_GB2312" w:eastAsia="仿宋_GB2312" w:hAnsi="微软雅黑" w:hint="eastAsia"/>
          <w:color w:val="333333"/>
          <w:sz w:val="32"/>
          <w:szCs w:val="32"/>
        </w:rPr>
        <w:t>一</w:t>
      </w:r>
      <w:proofErr w:type="gramEnd"/>
      <w:r>
        <w:rPr>
          <w:rFonts w:ascii="仿宋_GB2312" w:eastAsia="仿宋_GB2312" w:hAnsi="微软雅黑" w:hint="eastAsia"/>
          <w:color w:val="333333"/>
          <w:sz w:val="32"/>
          <w:szCs w:val="32"/>
        </w:rPr>
        <w:t>)笔试科目、时间。请仔细查阅湖北省教育</w:t>
      </w:r>
      <w:proofErr w:type="gramStart"/>
      <w:r>
        <w:rPr>
          <w:rFonts w:ascii="仿宋_GB2312" w:eastAsia="仿宋_GB2312" w:hAnsi="微软雅黑" w:hint="eastAsia"/>
          <w:color w:val="333333"/>
          <w:sz w:val="32"/>
          <w:szCs w:val="32"/>
        </w:rPr>
        <w:t>考试院网</w:t>
      </w:r>
      <w:proofErr w:type="gramEnd"/>
      <w:r>
        <w:rPr>
          <w:rFonts w:ascii="仿宋_GB2312" w:eastAsia="仿宋_GB2312" w:hAnsi="微软雅黑" w:hint="eastAsia"/>
          <w:color w:val="333333"/>
          <w:sz w:val="32"/>
          <w:szCs w:val="32"/>
        </w:rPr>
        <w:t>(</w:t>
      </w:r>
      <w:hyperlink r:id="rId6" w:history="1">
        <w:r>
          <w:rPr>
            <w:rStyle w:val="a4"/>
            <w:rFonts w:ascii="仿宋_GB2312" w:eastAsia="仿宋_GB2312" w:hAnsi="微软雅黑" w:hint="eastAsia"/>
            <w:color w:val="333333"/>
            <w:spacing w:val="15"/>
            <w:sz w:val="32"/>
            <w:szCs w:val="32"/>
          </w:rPr>
          <w:t>http://www.hbea.edu.cn/</w:t>
        </w:r>
      </w:hyperlink>
      <w:r>
        <w:rPr>
          <w:rFonts w:ascii="仿宋_GB2312" w:eastAsia="仿宋_GB2312" w:hAnsi="微软雅黑" w:hint="eastAsia"/>
          <w:color w:val="333333"/>
          <w:sz w:val="32"/>
          <w:szCs w:val="32"/>
        </w:rPr>
        <w:t>)公告。</w:t>
      </w:r>
    </w:p>
    <w:p w:rsidR="00CE35FD" w:rsidRDefault="00CE35FD" w:rsidP="00CE35FD">
      <w:pPr>
        <w:pStyle w:val="a3"/>
        <w:shd w:val="clear" w:color="auto" w:fill="FFFFFF"/>
        <w:spacing w:before="75" w:beforeAutospacing="0" w:after="75"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(二)笔试地点。可以在省内各考点参加考试，报名时自己选择，最终笔试地点以准考证为准。</w:t>
      </w:r>
    </w:p>
    <w:p w:rsidR="00CE35FD" w:rsidRDefault="00CE35FD" w:rsidP="00CE35FD">
      <w:pPr>
        <w:pStyle w:val="a3"/>
        <w:shd w:val="clear" w:color="auto" w:fill="FFFFFF"/>
        <w:spacing w:before="75" w:beforeAutospacing="0" w:after="75" w:afterAutospacing="0" w:line="540" w:lineRule="atLeast"/>
        <w:ind w:firstLine="31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（三）笔试形式和内容范围。以湖北省教育</w:t>
      </w:r>
      <w:proofErr w:type="gramStart"/>
      <w:r>
        <w:rPr>
          <w:rFonts w:ascii="仿宋_GB2312" w:eastAsia="仿宋_GB2312" w:hAnsi="微软雅黑" w:hint="eastAsia"/>
          <w:color w:val="333333"/>
          <w:sz w:val="32"/>
          <w:szCs w:val="32"/>
        </w:rPr>
        <w:t>考试院网</w:t>
      </w:r>
      <w:proofErr w:type="gramEnd"/>
      <w:r>
        <w:rPr>
          <w:rFonts w:ascii="仿宋_GB2312" w:eastAsia="仿宋_GB2312" w:hAnsi="微软雅黑" w:hint="eastAsia"/>
          <w:color w:val="333333"/>
          <w:sz w:val="32"/>
          <w:szCs w:val="32"/>
        </w:rPr>
        <w:t>(</w:t>
      </w:r>
      <w:hyperlink r:id="rId7" w:history="1">
        <w:r>
          <w:rPr>
            <w:rStyle w:val="a4"/>
            <w:rFonts w:ascii="仿宋_GB2312" w:eastAsia="仿宋_GB2312" w:hAnsi="微软雅黑" w:hint="eastAsia"/>
            <w:color w:val="333333"/>
            <w:spacing w:val="15"/>
            <w:sz w:val="32"/>
            <w:szCs w:val="32"/>
          </w:rPr>
          <w:t>http://www.hbea.edu.cn/</w:t>
        </w:r>
      </w:hyperlink>
      <w:r>
        <w:rPr>
          <w:rFonts w:ascii="仿宋_GB2312" w:eastAsia="仿宋_GB2312" w:hAnsi="微软雅黑" w:hint="eastAsia"/>
          <w:color w:val="333333"/>
          <w:sz w:val="32"/>
          <w:szCs w:val="32"/>
        </w:rPr>
        <w:t>)公告为准。</w:t>
      </w:r>
    </w:p>
    <w:p w:rsidR="00CE35FD" w:rsidRDefault="00CE35FD" w:rsidP="00CE35FD">
      <w:pPr>
        <w:pStyle w:val="a3"/>
        <w:shd w:val="clear" w:color="auto" w:fill="FFFFFF"/>
        <w:spacing w:before="75" w:beforeAutospacing="0" w:after="75" w:afterAutospacing="0" w:line="540" w:lineRule="atLeast"/>
        <w:ind w:firstLine="315"/>
        <w:rPr>
          <w:rFonts w:ascii="微软雅黑" w:eastAsia="微软雅黑" w:hAnsi="微软雅黑" w:hint="eastAsia"/>
          <w:color w:val="333333"/>
        </w:rPr>
      </w:pPr>
      <w:r>
        <w:rPr>
          <w:rFonts w:ascii="仿宋_GB2312" w:eastAsia="仿宋_GB2312" w:hAnsi="微软雅黑" w:hint="eastAsia"/>
          <w:color w:val="333333"/>
          <w:sz w:val="32"/>
          <w:szCs w:val="32"/>
        </w:rPr>
        <w:t>（四）笔试成绩。笔试成绩以省教育厅下发的详细成绩单为准，个人可以网上查询。</w:t>
      </w:r>
    </w:p>
    <w:p w:rsidR="00CE35FD" w:rsidRDefault="00CE35FD" w:rsidP="00CE35FD">
      <w:pPr>
        <w:pStyle w:val="a3"/>
        <w:shd w:val="clear" w:color="auto" w:fill="FFFFFF"/>
        <w:spacing w:before="75" w:beforeAutospacing="0" w:after="75" w:afterAutospacing="0" w:line="540" w:lineRule="atLeast"/>
        <w:ind w:firstLine="630"/>
        <w:rPr>
          <w:rFonts w:ascii="微软雅黑" w:eastAsia="微软雅黑" w:hAnsi="微软雅黑" w:hint="eastAsia"/>
          <w:color w:val="333333"/>
        </w:rPr>
      </w:pPr>
      <w:r>
        <w:rPr>
          <w:rFonts w:ascii="黑体" w:eastAsia="黑体" w:hAnsi="黑体" w:hint="eastAsia"/>
          <w:color w:val="333333"/>
          <w:sz w:val="32"/>
          <w:szCs w:val="32"/>
        </w:rPr>
        <w:t>六、面试</w:t>
      </w:r>
    </w:p>
    <w:p w:rsidR="00CE35FD" w:rsidRDefault="00CE35FD" w:rsidP="00CE35FD">
      <w:pPr>
        <w:pStyle w:val="a3"/>
        <w:shd w:val="clear" w:color="auto" w:fill="FFFFFF"/>
        <w:spacing w:before="75" w:beforeAutospacing="0" w:after="75"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（一）面试资格审查时间及地点</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面试资格审查时间、地点，网上另行通知。不按指定的时间和地点参加资格审查或资格审查不合格的，取消面试资格，按</w:t>
      </w:r>
      <w:proofErr w:type="gramStart"/>
      <w:r>
        <w:rPr>
          <w:rFonts w:ascii="仿宋_GB2312" w:eastAsia="仿宋_GB2312" w:hAnsi="微软雅黑" w:hint="eastAsia"/>
          <w:color w:val="333333"/>
          <w:sz w:val="32"/>
          <w:szCs w:val="32"/>
        </w:rPr>
        <w:t>该岗位</w:t>
      </w:r>
      <w:proofErr w:type="gramEnd"/>
      <w:r>
        <w:rPr>
          <w:rFonts w:ascii="仿宋_GB2312" w:eastAsia="仿宋_GB2312" w:hAnsi="微软雅黑" w:hint="eastAsia"/>
          <w:color w:val="333333"/>
          <w:sz w:val="32"/>
          <w:szCs w:val="32"/>
        </w:rPr>
        <w:t>笔试成绩依次递补。</w:t>
      </w:r>
    </w:p>
    <w:p w:rsidR="00CE35FD" w:rsidRDefault="00CE35FD" w:rsidP="00CE35FD">
      <w:pPr>
        <w:pStyle w:val="a3"/>
        <w:shd w:val="clear" w:color="auto" w:fill="FFFFFF"/>
        <w:spacing w:before="75" w:beforeAutospacing="0" w:after="75"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（二）确定面试入围人选</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根据考生笔试成绩从高分到低分，一般按岗位计划招聘人数和面试人数之比1：3的比例确定参加面试人选。达不到1：3的，经用人单位要求，主管部门同意，区</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批准，按1：2的比例确定参加面试人选。达不到1：2的，取消或核减本次</w:t>
      </w:r>
      <w:proofErr w:type="gramStart"/>
      <w:r>
        <w:rPr>
          <w:rFonts w:ascii="仿宋_GB2312" w:eastAsia="仿宋_GB2312" w:hAnsi="微软雅黑" w:hint="eastAsia"/>
          <w:color w:val="333333"/>
          <w:sz w:val="32"/>
          <w:szCs w:val="32"/>
        </w:rPr>
        <w:t>该岗位</w:t>
      </w:r>
      <w:proofErr w:type="gramEnd"/>
      <w:r>
        <w:rPr>
          <w:rFonts w:ascii="仿宋_GB2312" w:eastAsia="仿宋_GB2312" w:hAnsi="微软雅黑" w:hint="eastAsia"/>
          <w:color w:val="333333"/>
          <w:sz w:val="32"/>
          <w:szCs w:val="32"/>
        </w:rPr>
        <w:t>招聘计划。</w:t>
      </w:r>
    </w:p>
    <w:p w:rsidR="00CE35FD" w:rsidRDefault="00CE35FD" w:rsidP="00CE35FD">
      <w:pPr>
        <w:pStyle w:val="a3"/>
        <w:shd w:val="clear" w:color="auto" w:fill="FFFFFF"/>
        <w:spacing w:before="75" w:beforeAutospacing="0" w:after="75"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（三）面试资格审查要求</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参加资格复审的考生须提供的材料原件及复印件（署名）。具体如下：</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1、考生应提供本人的笔试准考证、第二代身份证、毕业证、教育部学信网（http://www.chsi.com.cn/）学历查</w:t>
      </w:r>
      <w:r>
        <w:rPr>
          <w:rFonts w:ascii="仿宋_GB2312" w:eastAsia="仿宋_GB2312" w:hAnsi="微软雅黑" w:hint="eastAsia"/>
          <w:color w:val="333333"/>
          <w:sz w:val="32"/>
          <w:szCs w:val="32"/>
        </w:rPr>
        <w:lastRenderedPageBreak/>
        <w:t>询结果、教师资格证，与网上报名相同的照片3张等资料。</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2、应届毕业生尚未取得毕业证书的考生应提供：第二代身份证、学生证、就业协议书或毕业生推荐表，学校出具的能够获得毕业证书的证明（一定不要有假设关系的证明）等资料；</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3、港、澳、台学习和留学回国人员要出具教育部留学服务中心的学历认证等有关证明材料。报考人员可登录教育部留学服务中心网站（</w:t>
      </w:r>
      <w:hyperlink r:id="rId8" w:history="1">
        <w:r>
          <w:rPr>
            <w:rStyle w:val="a4"/>
            <w:rFonts w:ascii="仿宋_GB2312" w:eastAsia="仿宋_GB2312" w:hAnsi="微软雅黑" w:hint="eastAsia"/>
            <w:color w:val="333333"/>
            <w:sz w:val="32"/>
            <w:szCs w:val="32"/>
          </w:rPr>
          <w:t>http://www.cscse.edu.cn</w:t>
        </w:r>
      </w:hyperlink>
      <w:r>
        <w:rPr>
          <w:rFonts w:ascii="仿宋_GB2312" w:eastAsia="仿宋_GB2312" w:hAnsi="微软雅黑" w:hint="eastAsia"/>
          <w:color w:val="333333"/>
          <w:sz w:val="32"/>
          <w:szCs w:val="32"/>
        </w:rPr>
        <w:t>）查询认证。</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（四）面试内容、方式、时间和地点</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面试内容、方式、时间和地点，</w:t>
      </w:r>
      <w:proofErr w:type="gramStart"/>
      <w:r>
        <w:rPr>
          <w:rFonts w:ascii="仿宋_GB2312" w:eastAsia="仿宋_GB2312" w:hAnsi="微软雅黑" w:hint="eastAsia"/>
          <w:color w:val="333333"/>
          <w:sz w:val="32"/>
          <w:szCs w:val="32"/>
        </w:rPr>
        <w:t>见资格</w:t>
      </w:r>
      <w:proofErr w:type="gramEnd"/>
      <w:r>
        <w:rPr>
          <w:rFonts w:ascii="仿宋_GB2312" w:eastAsia="仿宋_GB2312" w:hAnsi="微软雅黑" w:hint="eastAsia"/>
          <w:color w:val="333333"/>
          <w:sz w:val="32"/>
          <w:szCs w:val="32"/>
        </w:rPr>
        <w:t>审查后襄城区教育局所发《襄城区2018年农村义务教育学校教师公开招聘面试通知书》。</w:t>
      </w:r>
    </w:p>
    <w:p w:rsidR="00CE35FD" w:rsidRDefault="00CE35FD" w:rsidP="00CE35FD">
      <w:pPr>
        <w:pStyle w:val="a3"/>
        <w:shd w:val="clear" w:color="auto" w:fill="FFFFFF"/>
        <w:spacing w:before="75" w:beforeAutospacing="0" w:after="75" w:afterAutospacing="0" w:line="540" w:lineRule="atLeast"/>
        <w:ind w:firstLine="480"/>
        <w:rPr>
          <w:rFonts w:ascii="微软雅黑" w:eastAsia="微软雅黑" w:hAnsi="微软雅黑" w:hint="eastAsia"/>
          <w:color w:val="333333"/>
        </w:rPr>
      </w:pPr>
      <w:r>
        <w:rPr>
          <w:rFonts w:ascii="黑体" w:eastAsia="黑体" w:hAnsi="黑体" w:hint="eastAsia"/>
          <w:color w:val="333333"/>
          <w:sz w:val="32"/>
          <w:szCs w:val="32"/>
        </w:rPr>
        <w:t>七、考试成绩计算</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笔试、面试成绩折算数比例按全省统一要求执行。</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综合成绩通过</w:t>
      </w:r>
      <w:proofErr w:type="gramStart"/>
      <w:r>
        <w:rPr>
          <w:rFonts w:ascii="仿宋_GB2312" w:eastAsia="仿宋_GB2312" w:hAnsi="微软雅黑" w:hint="eastAsia"/>
          <w:color w:val="333333"/>
          <w:sz w:val="32"/>
          <w:szCs w:val="32"/>
        </w:rPr>
        <w:t>襄</w:t>
      </w:r>
      <w:proofErr w:type="gramEnd"/>
      <w:r>
        <w:rPr>
          <w:rFonts w:ascii="仿宋_GB2312" w:eastAsia="仿宋_GB2312" w:hAnsi="微软雅黑" w:hint="eastAsia"/>
          <w:color w:val="333333"/>
          <w:sz w:val="32"/>
          <w:szCs w:val="32"/>
        </w:rPr>
        <w:t>城区人民政府网站（http://www.xfxc.gov.cn/）发布。</w:t>
      </w:r>
    </w:p>
    <w:p w:rsidR="00CE35FD" w:rsidRDefault="00CE35FD" w:rsidP="00CE35FD">
      <w:pPr>
        <w:pStyle w:val="a3"/>
        <w:shd w:val="clear" w:color="auto" w:fill="FFFFFF"/>
        <w:spacing w:before="75" w:beforeAutospacing="0" w:after="75" w:afterAutospacing="0" w:line="540" w:lineRule="atLeast"/>
        <w:ind w:firstLine="585"/>
        <w:rPr>
          <w:rFonts w:ascii="微软雅黑" w:eastAsia="微软雅黑" w:hAnsi="微软雅黑" w:hint="eastAsia"/>
          <w:color w:val="333333"/>
        </w:rPr>
      </w:pPr>
      <w:r>
        <w:rPr>
          <w:rFonts w:ascii="黑体" w:eastAsia="黑体" w:hAnsi="黑体" w:hint="eastAsia"/>
          <w:color w:val="333333"/>
          <w:sz w:val="32"/>
          <w:szCs w:val="32"/>
        </w:rPr>
        <w:t>八、体检和考核</w:t>
      </w:r>
    </w:p>
    <w:p w:rsidR="00CE35FD" w:rsidRDefault="00CE35FD" w:rsidP="00CE35FD">
      <w:pPr>
        <w:pStyle w:val="a3"/>
        <w:shd w:val="clear" w:color="auto" w:fill="FFFFFF"/>
        <w:spacing w:before="75" w:beforeAutospacing="0" w:after="75" w:afterAutospacing="0" w:line="540" w:lineRule="atLeast"/>
        <w:ind w:firstLine="585"/>
        <w:rPr>
          <w:rFonts w:ascii="微软雅黑" w:eastAsia="微软雅黑" w:hAnsi="微软雅黑" w:hint="eastAsia"/>
          <w:color w:val="333333"/>
        </w:rPr>
      </w:pPr>
      <w:r>
        <w:rPr>
          <w:rFonts w:ascii="仿宋" w:eastAsia="仿宋" w:hAnsi="仿宋" w:hint="eastAsia"/>
          <w:color w:val="333333"/>
          <w:sz w:val="32"/>
          <w:szCs w:val="32"/>
        </w:rPr>
        <w:t>（一）体检</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1、根据各招聘岗位总成绩从高分到低分的顺序按各招聘岗位计划1:1的比例确定体检人选。体检工作由襄城区教育局负责组织实施,襄城区</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监管。体检内容参照《公务员录用体检通用标准（试行）》执行。体检费用由应聘人员个人承担。招聘单位或受检人对体检结果有异议的，可以复检。复检只能进行一次，体检结果以复检结论为准，复检费用由申请方负担。</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2、根据1:1体检比例，有招聘岗位出现考生总成绩末位并列情况的，按《教育教学知识》笔试成绩从高分到低分排序确定，笔试折算</w:t>
      </w:r>
      <w:proofErr w:type="gramStart"/>
      <w:r>
        <w:rPr>
          <w:rFonts w:ascii="仿宋_GB2312" w:eastAsia="仿宋_GB2312" w:hAnsi="微软雅黑" w:hint="eastAsia"/>
          <w:color w:val="333333"/>
          <w:sz w:val="32"/>
          <w:szCs w:val="32"/>
        </w:rPr>
        <w:t>分仍然</w:t>
      </w:r>
      <w:proofErr w:type="gramEnd"/>
      <w:r>
        <w:rPr>
          <w:rFonts w:ascii="仿宋_GB2312" w:eastAsia="仿宋_GB2312" w:hAnsi="微软雅黑" w:hint="eastAsia"/>
          <w:color w:val="333333"/>
          <w:sz w:val="32"/>
          <w:szCs w:val="32"/>
        </w:rPr>
        <w:t>相同的，按面试折算分从高分到低分排序确定体检人选。</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3、因放弃体检或体检不合格出现的缺额，确因工作需要的，根据考生成绩，由区教育局提出是否递补的意见，报经区</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核准，按招聘岗位总成绩依次递补，递补人员只能在参加了面试的人员中产生。</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黑体" w:eastAsia="黑体" w:hAnsi="黑体" w:hint="eastAsia"/>
          <w:color w:val="333333"/>
          <w:sz w:val="32"/>
          <w:szCs w:val="32"/>
        </w:rPr>
        <w:t>（二）考核</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1、考核工作由襄城区</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监管，襄城区教育局组织实施，考核对象要积极配合。主要考核拟聘用人员思想表现、道德品质、业务能力、工作实绩等情况，并对考核对象的资格条件进行复查。对违反国家法律法规、弄虚作假取得考试资格的取消聘用资格。</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2、因放弃考核或考核不合格出现的缺额，确因工作需要的，根据考试成绩，由教育局提出是否递补的意见，报经区</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核准，按招聘岗位总成绩依次递补，递补人员只能在参加了面试的人员中产生。</w:t>
      </w:r>
    </w:p>
    <w:p w:rsidR="00CE35FD" w:rsidRDefault="00CE35FD" w:rsidP="00CE35FD">
      <w:pPr>
        <w:pStyle w:val="a3"/>
        <w:shd w:val="clear" w:color="auto" w:fill="FFFFFF"/>
        <w:spacing w:before="75" w:beforeAutospacing="0" w:after="75" w:afterAutospacing="0" w:line="540" w:lineRule="atLeast"/>
        <w:ind w:firstLine="480"/>
        <w:rPr>
          <w:rFonts w:ascii="微软雅黑" w:eastAsia="微软雅黑" w:hAnsi="微软雅黑" w:hint="eastAsia"/>
          <w:color w:val="333333"/>
        </w:rPr>
      </w:pPr>
      <w:r>
        <w:rPr>
          <w:rFonts w:ascii="微软雅黑" w:eastAsia="微软雅黑" w:hAnsi="微软雅黑" w:hint="eastAsia"/>
          <w:color w:val="333333"/>
          <w:sz w:val="32"/>
          <w:szCs w:val="32"/>
        </w:rPr>
        <w:t> </w:t>
      </w:r>
      <w:r>
        <w:rPr>
          <w:rFonts w:ascii="黑体" w:eastAsia="黑体" w:hAnsi="黑体" w:hint="eastAsia"/>
          <w:color w:val="333333"/>
          <w:sz w:val="32"/>
          <w:szCs w:val="32"/>
        </w:rPr>
        <w:t>九、公示和聘用</w:t>
      </w:r>
    </w:p>
    <w:p w:rsidR="00CE35FD" w:rsidRDefault="00CE35FD" w:rsidP="00CE35FD">
      <w:pPr>
        <w:pStyle w:val="a3"/>
        <w:shd w:val="clear" w:color="auto" w:fill="FFFFFF"/>
        <w:spacing w:before="75" w:beforeAutospacing="0" w:after="75" w:afterAutospacing="0" w:line="540"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 </w:t>
      </w:r>
      <w:proofErr w:type="gramStart"/>
      <w:r>
        <w:rPr>
          <w:rFonts w:ascii="仿宋_GB2312" w:eastAsia="仿宋_GB2312" w:hAnsi="微软雅黑" w:hint="eastAsia"/>
          <w:color w:val="333333"/>
          <w:sz w:val="32"/>
          <w:szCs w:val="32"/>
        </w:rPr>
        <w:t>襄</w:t>
      </w:r>
      <w:proofErr w:type="gramEnd"/>
      <w:r>
        <w:rPr>
          <w:rFonts w:ascii="仿宋_GB2312" w:eastAsia="仿宋_GB2312" w:hAnsi="微软雅黑" w:hint="eastAsia"/>
          <w:color w:val="333333"/>
          <w:sz w:val="32"/>
          <w:szCs w:val="32"/>
        </w:rPr>
        <w:t>城区</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、襄城区教育局在襄城区人民政府网（http://www.xfxc.gov.cn/）上对拟聘用人员进行公示，公示期7个工作日。</w:t>
      </w:r>
    </w:p>
    <w:p w:rsidR="00CE35FD" w:rsidRDefault="00CE35FD" w:rsidP="00CE35FD">
      <w:pPr>
        <w:pStyle w:val="a3"/>
        <w:shd w:val="clear" w:color="auto" w:fill="FFFFFF"/>
        <w:spacing w:before="75" w:beforeAutospacing="0" w:after="75" w:afterAutospacing="0" w:line="540"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拟聘用人员经公示无异议者，按照同学科、同学段从高分到低分的原则进行选岗，并按事业单位管理相关规定办理人事手续，签订《事业单位聘用合同》，实行岗位管理。被聘用人员无正当理由逾期不报到的，取消聘用资格。取消后空缺的岗位，由教育局提出是否递补的意见，报经区</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核准，按招聘岗位总成绩依次递补，递补人员只能在参加了面试的人员中产生。</w:t>
      </w:r>
    </w:p>
    <w:p w:rsidR="00CE35FD" w:rsidRDefault="00CE35FD" w:rsidP="00CE35FD">
      <w:pPr>
        <w:pStyle w:val="a3"/>
        <w:shd w:val="clear" w:color="auto" w:fill="FFFFFF"/>
        <w:spacing w:before="75" w:beforeAutospacing="0" w:after="75" w:afterAutospacing="0" w:line="540" w:lineRule="atLeast"/>
        <w:ind w:firstLine="480"/>
        <w:rPr>
          <w:rFonts w:ascii="微软雅黑" w:eastAsia="微软雅黑" w:hAnsi="微软雅黑" w:hint="eastAsia"/>
          <w:color w:val="333333"/>
        </w:rPr>
      </w:pPr>
      <w:r>
        <w:rPr>
          <w:rFonts w:ascii="微软雅黑" w:eastAsia="微软雅黑" w:hAnsi="微软雅黑" w:hint="eastAsia"/>
          <w:color w:val="333333"/>
          <w:sz w:val="32"/>
          <w:szCs w:val="32"/>
        </w:rPr>
        <w:t> </w:t>
      </w:r>
      <w:r>
        <w:rPr>
          <w:rFonts w:ascii="黑体" w:eastAsia="黑体" w:hAnsi="黑体" w:hint="eastAsia"/>
          <w:color w:val="333333"/>
          <w:sz w:val="32"/>
          <w:szCs w:val="32"/>
        </w:rPr>
        <w:t>十、其他事项</w:t>
      </w:r>
    </w:p>
    <w:p w:rsidR="00CE35FD" w:rsidRDefault="00CE35FD" w:rsidP="00CE35FD">
      <w:pPr>
        <w:pStyle w:val="a3"/>
        <w:shd w:val="clear" w:color="auto" w:fill="FFFFFF"/>
        <w:spacing w:before="75" w:beforeAutospacing="0" w:after="75" w:afterAutospacing="0" w:line="540" w:lineRule="atLeast"/>
        <w:ind w:firstLine="165"/>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（一）本公告由襄城区教育局负责解释。</w:t>
      </w:r>
    </w:p>
    <w:p w:rsidR="00CE35FD" w:rsidRDefault="00CE35FD" w:rsidP="00CE35FD">
      <w:pPr>
        <w:pStyle w:val="a3"/>
        <w:shd w:val="clear" w:color="auto" w:fill="FFFFFF"/>
        <w:spacing w:before="75" w:beforeAutospacing="0" w:after="75" w:afterAutospacing="0" w:line="540" w:lineRule="atLeast"/>
        <w:ind w:firstLine="165"/>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（二）咨询电话：0710-3607687（襄城区教育局人事科）。</w:t>
      </w:r>
    </w:p>
    <w:p w:rsidR="00CE35FD" w:rsidRDefault="00CE35FD" w:rsidP="00CE35FD">
      <w:pPr>
        <w:pStyle w:val="a3"/>
        <w:shd w:val="clear" w:color="auto" w:fill="FFFFFF"/>
        <w:spacing w:before="75" w:beforeAutospacing="0" w:after="75" w:afterAutospacing="0" w:line="540" w:lineRule="atLeast"/>
        <w:ind w:firstLine="16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 </w:t>
      </w:r>
      <w:r>
        <w:rPr>
          <w:rFonts w:ascii="仿宋_GB2312" w:eastAsia="仿宋_GB2312" w:hAnsi="微软雅黑" w:hint="eastAsia"/>
          <w:color w:val="333333"/>
          <w:sz w:val="32"/>
          <w:szCs w:val="32"/>
        </w:rPr>
        <w:t>（三）监督电话：0710-3826975（襄城区</w:t>
      </w:r>
      <w:proofErr w:type="gramStart"/>
      <w:r>
        <w:rPr>
          <w:rFonts w:ascii="仿宋_GB2312" w:eastAsia="仿宋_GB2312" w:hAnsi="微软雅黑" w:hint="eastAsia"/>
          <w:color w:val="333333"/>
          <w:sz w:val="32"/>
          <w:szCs w:val="32"/>
        </w:rPr>
        <w:t>人社局</w:t>
      </w:r>
      <w:proofErr w:type="gramEnd"/>
      <w:r>
        <w:rPr>
          <w:rFonts w:ascii="仿宋_GB2312" w:eastAsia="仿宋_GB2312" w:hAnsi="微软雅黑" w:hint="eastAsia"/>
          <w:color w:val="333333"/>
          <w:sz w:val="32"/>
          <w:szCs w:val="32"/>
        </w:rPr>
        <w:t>事业单位人事管理科）；</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0710-3565261（襄城区第二纪工委、监察分局）。</w:t>
      </w:r>
      <w:r>
        <w:rPr>
          <w:rFonts w:ascii="仿宋_GB2312" w:eastAsia="仿宋_GB2312" w:hAnsi="微软雅黑" w:hint="eastAsia"/>
          <w:color w:val="333333"/>
          <w:sz w:val="32"/>
          <w:szCs w:val="32"/>
        </w:rPr>
        <w:t>    </w:t>
      </w:r>
    </w:p>
    <w:p w:rsidR="00CE35FD" w:rsidRDefault="00CE35FD" w:rsidP="00CE35FD">
      <w:pPr>
        <w:pStyle w:val="a3"/>
        <w:shd w:val="clear" w:color="auto" w:fill="FFFFFF"/>
        <w:spacing w:before="0" w:beforeAutospacing="0" w:after="150" w:afterAutospacing="0"/>
        <w:rPr>
          <w:rFonts w:ascii="微软雅黑" w:eastAsia="微软雅黑" w:hAnsi="微软雅黑" w:hint="eastAsia"/>
          <w:color w:val="333333"/>
        </w:rPr>
      </w:pPr>
      <w:r>
        <w:rPr>
          <w:rFonts w:ascii="Calibri" w:eastAsia="微软雅黑" w:hAnsi="Calibri" w:cs="Calibri"/>
          <w:color w:val="333333"/>
          <w:sz w:val="21"/>
          <w:szCs w:val="21"/>
        </w:rPr>
        <w:t> </w:t>
      </w:r>
    </w:p>
    <w:p w:rsidR="00EF0024" w:rsidRPr="00CE35FD" w:rsidRDefault="00CE35FD">
      <w:bookmarkStart w:id="0" w:name="_GoBack"/>
      <w:bookmarkEnd w:id="0"/>
    </w:p>
    <w:sectPr w:rsidR="00EF0024" w:rsidRPr="00CE35F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inherit">
    <w:altName w:val="Cambria"/>
    <w:panose1 w:val="00000000000000000000"/>
    <w:charset w:val="00"/>
    <w:family w:val="roman"/>
    <w:notTrueType/>
    <w:pitch w:val="default"/>
  </w:font>
  <w:font w:name="仿宋">
    <w:charset w:val="86"/>
    <w:family w:val="modern"/>
    <w:pitch w:val="fixed"/>
    <w:sig w:usb0="800002BF" w:usb1="38CF7CFA" w:usb2="00000016" w:usb3="00000000" w:csb0="00040001" w:csb1="00000000"/>
  </w:font>
  <w:font w:name="微软雅黑">
    <w:charset w:val="86"/>
    <w:family w:val="swiss"/>
    <w:pitch w:val="variable"/>
    <w:sig w:usb0="80000287" w:usb1="280F3C52" w:usb2="00000016" w:usb3="00000000" w:csb0="0004001F" w:csb1="00000000"/>
  </w:font>
  <w:font w:name="黑体">
    <w:altName w:val="SimHei"/>
    <w:panose1 w:val="0201060003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5FD"/>
    <w:rsid w:val="004C4992"/>
    <w:rsid w:val="00C106C4"/>
    <w:rsid w:val="00CA01AF"/>
    <w:rsid w:val="00CE3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04168F-66D5-4FFD-AAC1-EFC18C7D5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E35FD"/>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CE35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2998394">
      <w:bodyDiv w:val="1"/>
      <w:marLeft w:val="0"/>
      <w:marRight w:val="0"/>
      <w:marTop w:val="0"/>
      <w:marBottom w:val="0"/>
      <w:divBdr>
        <w:top w:val="none" w:sz="0" w:space="0" w:color="auto"/>
        <w:left w:val="none" w:sz="0" w:space="0" w:color="auto"/>
        <w:bottom w:val="none" w:sz="0" w:space="0" w:color="auto"/>
        <w:right w:val="none" w:sz="0" w:space="0" w:color="auto"/>
      </w:divBdr>
      <w:divsChild>
        <w:div w:id="1169715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scse.edu.cn/" TargetMode="External"/><Relationship Id="rId3" Type="http://schemas.openxmlformats.org/officeDocument/2006/relationships/webSettings" Target="webSettings.xml"/><Relationship Id="rId7" Type="http://schemas.openxmlformats.org/officeDocument/2006/relationships/hyperlink" Target="http://www.hbea.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bea.edu.cn/" TargetMode="External"/><Relationship Id="rId5" Type="http://schemas.openxmlformats.org/officeDocument/2006/relationships/hyperlink" Target="http://www.hbea.edu.cn/" TargetMode="External"/><Relationship Id="rId10" Type="http://schemas.openxmlformats.org/officeDocument/2006/relationships/theme" Target="theme/theme1.xml"/><Relationship Id="rId4" Type="http://schemas.openxmlformats.org/officeDocument/2006/relationships/hyperlink" Target="http://www.hbea.edu.cn/"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586</Words>
  <Characters>3345</Characters>
  <Application>Microsoft Office Word</Application>
  <DocSecurity>0</DocSecurity>
  <Lines>27</Lines>
  <Paragraphs>7</Paragraphs>
  <ScaleCrop>false</ScaleCrop>
  <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2018-04-09T02:32:00Z</dcterms:created>
  <dcterms:modified xsi:type="dcterms:W3CDTF">2018-04-09T02:32:00Z</dcterms:modified>
</cp:coreProperties>
</file>