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394B" w:rsidRDefault="005A394B" w:rsidP="005A394B">
      <w:pPr>
        <w:pStyle w:val="a3"/>
        <w:shd w:val="clear" w:color="auto" w:fill="FFFFFF"/>
        <w:spacing w:before="0" w:beforeAutospacing="0" w:after="150" w:afterAutospacing="0" w:line="555" w:lineRule="atLeast"/>
        <w:jc w:val="center"/>
        <w:rPr>
          <w:rFonts w:ascii="微软雅黑" w:eastAsia="微软雅黑" w:hAnsi="微软雅黑"/>
          <w:color w:val="333333"/>
        </w:rPr>
      </w:pPr>
      <w:r>
        <w:rPr>
          <w:rFonts w:ascii="黑体" w:eastAsia="黑体" w:hAnsi="黑体" w:hint="eastAsia"/>
          <w:color w:val="333333"/>
          <w:sz w:val="44"/>
          <w:szCs w:val="44"/>
        </w:rPr>
        <w:t>长阳土家族自治县公开招聘2018年义务教育学校教师（非新机制教师）公告</w:t>
      </w:r>
    </w:p>
    <w:p w:rsidR="005A394B" w:rsidRDefault="005A394B" w:rsidP="005A394B">
      <w:pPr>
        <w:pStyle w:val="a3"/>
        <w:shd w:val="clear" w:color="auto" w:fill="FFFFFF"/>
        <w:spacing w:before="0" w:beforeAutospacing="0" w:after="150" w:afterAutospacing="0" w:line="555" w:lineRule="atLeast"/>
        <w:rPr>
          <w:rFonts w:ascii="微软雅黑" w:eastAsia="微软雅黑" w:hAnsi="微软雅黑" w:hint="eastAsia"/>
          <w:color w:val="333333"/>
        </w:rPr>
      </w:pPr>
      <w:r>
        <w:rPr>
          <w:rFonts w:ascii="微软雅黑" w:eastAsia="微软雅黑" w:hAnsi="微软雅黑" w:hint="eastAsia"/>
          <w:color w:val="333333"/>
        </w:rPr>
        <w:t> </w:t>
      </w:r>
    </w:p>
    <w:p w:rsidR="005A394B" w:rsidRDefault="005A394B" w:rsidP="005A394B">
      <w:pPr>
        <w:pStyle w:val="a3"/>
        <w:shd w:val="clear" w:color="auto" w:fill="FFFFFF"/>
        <w:spacing w:before="0" w:beforeAutospacing="0" w:after="150" w:afterAutospacing="0" w:line="555" w:lineRule="atLeast"/>
        <w:rPr>
          <w:rFonts w:ascii="微软雅黑" w:eastAsia="微软雅黑" w:hAnsi="微软雅黑" w:hint="eastAsia"/>
          <w:color w:val="333333"/>
        </w:rPr>
      </w:pPr>
      <w:r>
        <w:rPr>
          <w:rFonts w:ascii="微软雅黑" w:eastAsia="微软雅黑" w:hAnsi="微软雅黑" w:hint="eastAsia"/>
          <w:color w:val="333333"/>
        </w:rPr>
        <w:t xml:space="preserve">　　</w:t>
      </w:r>
      <w:r>
        <w:rPr>
          <w:rFonts w:ascii="仿宋" w:eastAsia="仿宋" w:hAnsi="仿宋" w:hint="eastAsia"/>
          <w:color w:val="333333"/>
          <w:sz w:val="32"/>
          <w:szCs w:val="32"/>
        </w:rPr>
        <w:t>根据省教育厅、省人社厅、省编办《关于做好2018年度全省农村义务教育学校教师招聘用编计划及岗位申报工作的通知》（鄂教人函〔2018〕3号）文件精神，县教育局、县人力资源和社会保障局决定面向社会公开招聘义务教育学校教师（非新机制教师）。现公告如下：</w:t>
      </w:r>
    </w:p>
    <w:p w:rsidR="005A394B" w:rsidRDefault="005A394B" w:rsidP="005A394B">
      <w:pPr>
        <w:pStyle w:val="a3"/>
        <w:shd w:val="clear" w:color="auto" w:fill="FFFFFF"/>
        <w:spacing w:before="0" w:beforeAutospacing="0" w:after="150" w:afterAutospacing="0" w:line="555" w:lineRule="atLeast"/>
        <w:rPr>
          <w:rFonts w:ascii="微软雅黑" w:eastAsia="微软雅黑" w:hAnsi="微软雅黑" w:hint="eastAsia"/>
          <w:color w:val="333333"/>
        </w:rPr>
      </w:pPr>
      <w:r>
        <w:rPr>
          <w:rFonts w:ascii="微软雅黑" w:eastAsia="微软雅黑" w:hAnsi="微软雅黑" w:hint="eastAsia"/>
          <w:color w:val="333333"/>
        </w:rPr>
        <w:t xml:space="preserve">　　</w:t>
      </w:r>
      <w:r>
        <w:rPr>
          <w:rFonts w:ascii="黑体" w:eastAsia="黑体" w:hAnsi="黑体" w:hint="eastAsia"/>
          <w:color w:val="333333"/>
          <w:sz w:val="32"/>
          <w:szCs w:val="32"/>
        </w:rPr>
        <w:t>一、招聘岗位及职数</w:t>
      </w:r>
    </w:p>
    <w:p w:rsidR="005A394B" w:rsidRDefault="005A394B" w:rsidP="005A394B">
      <w:pPr>
        <w:pStyle w:val="a3"/>
        <w:shd w:val="clear" w:color="auto" w:fill="FFFFFF"/>
        <w:spacing w:before="0" w:beforeAutospacing="0" w:after="150" w:afterAutospacing="0" w:line="555" w:lineRule="atLeast"/>
        <w:rPr>
          <w:rFonts w:ascii="微软雅黑" w:eastAsia="微软雅黑" w:hAnsi="微软雅黑" w:hint="eastAsia"/>
          <w:color w:val="333333"/>
        </w:rPr>
      </w:pPr>
      <w:r>
        <w:rPr>
          <w:rFonts w:ascii="仿宋" w:eastAsia="仿宋" w:hAnsi="仿宋" w:hint="eastAsia"/>
          <w:color w:val="333333"/>
          <w:sz w:val="32"/>
          <w:szCs w:val="32"/>
        </w:rPr>
        <w:t xml:space="preserve">　　公开招聘义务教育学校教师（非新机制教师）79名（初中35名，小学44名）。招聘岗位及职数详见《长阳土家族自治县2018年义务教育学校公开招聘教师（非新机制教师）岗位及职数表》（附后）。</w:t>
      </w:r>
    </w:p>
    <w:p w:rsidR="005A394B" w:rsidRDefault="005A394B" w:rsidP="005A394B">
      <w:pPr>
        <w:pStyle w:val="a3"/>
        <w:shd w:val="clear" w:color="auto" w:fill="FFFFFF"/>
        <w:spacing w:before="0" w:beforeAutospacing="0" w:after="150" w:afterAutospacing="0" w:line="555" w:lineRule="atLeast"/>
        <w:rPr>
          <w:rFonts w:ascii="微软雅黑" w:eastAsia="微软雅黑" w:hAnsi="微软雅黑" w:hint="eastAsia"/>
          <w:color w:val="333333"/>
        </w:rPr>
      </w:pPr>
      <w:r>
        <w:rPr>
          <w:rFonts w:ascii="微软雅黑" w:eastAsia="微软雅黑" w:hAnsi="微软雅黑" w:hint="eastAsia"/>
          <w:color w:val="333333"/>
        </w:rPr>
        <w:t xml:space="preserve">　　</w:t>
      </w:r>
      <w:r>
        <w:rPr>
          <w:rFonts w:ascii="黑体" w:eastAsia="黑体" w:hAnsi="黑体" w:hint="eastAsia"/>
          <w:color w:val="333333"/>
          <w:sz w:val="32"/>
          <w:szCs w:val="32"/>
        </w:rPr>
        <w:t>二、招聘条件</w:t>
      </w:r>
    </w:p>
    <w:p w:rsidR="005A394B" w:rsidRDefault="005A394B" w:rsidP="005A394B">
      <w:pPr>
        <w:pStyle w:val="a3"/>
        <w:shd w:val="clear" w:color="auto" w:fill="FFFFFF"/>
        <w:spacing w:before="0" w:beforeAutospacing="0" w:after="150" w:afterAutospacing="0" w:line="555" w:lineRule="atLeast"/>
        <w:rPr>
          <w:rFonts w:ascii="微软雅黑" w:eastAsia="微软雅黑" w:hAnsi="微软雅黑" w:hint="eastAsia"/>
          <w:color w:val="333333"/>
        </w:rPr>
      </w:pPr>
      <w:r>
        <w:rPr>
          <w:rStyle w:val="a4"/>
          <w:rFonts w:ascii="仿宋" w:eastAsia="仿宋" w:hAnsi="仿宋" w:hint="eastAsia"/>
          <w:color w:val="333333"/>
          <w:sz w:val="32"/>
          <w:szCs w:val="32"/>
        </w:rPr>
        <w:t xml:space="preserve">　　（一）报考者须同时符合以下条件：</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1、具有中华人民共和国国籍。</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2、遵守宪法和法律。</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3、具有良好的思想政治素质和道德品行。</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4、具有符合教师岗位的专业能力，有较好的表达能力和较强的综合素质。</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lastRenderedPageBreak/>
        <w:t>5、身心健康，适应农村学校工作需要。</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6、大学本科及以上学历或全日制师范类大专学历。其中大学本科及以上学历报考初中数学、物理、化学、生物教师要求理学或工学类专业；全日制师范类大专学历报考初中数学、物理、化学、生物教师要求专业对口；报考初中、小学英语、音乐教师要求专业对口。</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7、持有相应学段教师资格证书（其中，暂未取得教师资格证但符合其他报考条件的，应在三年聘期内取得相应学段教师资格证；未能按时取得的，解除聘用合同），持有高学段教师资格证人员可以报考低学段的岗位。</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8、年龄35岁以下（1983年1月1日及以后出生）。</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仿宋" w:eastAsia="仿宋" w:hAnsi="仿宋" w:hint="eastAsia"/>
          <w:color w:val="333333"/>
          <w:sz w:val="32"/>
          <w:szCs w:val="32"/>
        </w:rPr>
        <w:t>（二）有下列情况之一的不受理报考:</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1、涉嫌违法违纪正在接受审查的人员和尚未解除党纪、政纪处分的人员。</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2、在公务员招考和事业单位公开招聘中被认定有严重违纪违规行为尚在禁考期内的人员。</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3、本县在编在岗教师。</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4、法律法规规定不得聘用为事业单位工作人员的其它情形。</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三、报考程序及步骤</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lastRenderedPageBreak/>
        <w:t>本次公开招聘工作的报名、笔试、资格审核、面试、体检、考核、审批、聘用等环节均与湖北省2018年农村义务教育学校新机制教师公开招聘工作的各环节要求相同，同步进行。按照湖北省2018年农村义务教育学校新机制教师公开招聘工作的报考程序与步骤组织招聘。</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四、聘用人员待遇及管理</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聘用人员纳入事业编制管理，人员管理及工资福利按国家有关政策执行。聘用后在本县最少服务3年。</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五、注意事项</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本次招聘过程中有关信息将通过长阳教育局信息网发布，请考生注意跟踪相关信息。招考期间，请考生务必保持报名时所填报的联系电话畅通，以备联系。</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招聘信息发布官方网站：长阳教育信息网http://www.cy-edu.net</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咨询电话：0717－5335081</w:t>
      </w:r>
      <w:r>
        <w:rPr>
          <w:rFonts w:ascii="Calibri" w:eastAsia="仿宋" w:hAnsi="Calibri" w:cs="Calibri"/>
          <w:color w:val="333333"/>
          <w:sz w:val="32"/>
          <w:szCs w:val="32"/>
        </w:rPr>
        <w:t>  </w:t>
      </w:r>
      <w:r>
        <w:rPr>
          <w:rFonts w:ascii="仿宋" w:eastAsia="仿宋" w:hAnsi="仿宋" w:hint="eastAsia"/>
          <w:color w:val="333333"/>
          <w:sz w:val="32"/>
          <w:szCs w:val="32"/>
        </w:rPr>
        <w:t xml:space="preserve"> 0717-5331361（长阳教育局教师管理股）</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Calibri" w:eastAsia="仿宋" w:hAnsi="Calibri" w:cs="Calibri"/>
          <w:color w:val="333333"/>
          <w:sz w:val="32"/>
          <w:szCs w:val="32"/>
        </w:rPr>
        <w:t> </w:t>
      </w:r>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 w:eastAsia="仿宋" w:hAnsi="仿宋" w:hint="eastAsia"/>
          <w:color w:val="333333"/>
          <w:sz w:val="32"/>
          <w:szCs w:val="32"/>
        </w:rPr>
        <w:t>附件：</w:t>
      </w:r>
      <w:r>
        <w:rPr>
          <w:rFonts w:ascii="微软雅黑" w:eastAsia="微软雅黑" w:hAnsi="微软雅黑"/>
          <w:noProof/>
          <w:color w:val="333333"/>
        </w:rPr>
        <w:drawing>
          <wp:inline distT="0" distB="0" distL="0" distR="0">
            <wp:extent cx="152400" cy="152400"/>
            <wp:effectExtent l="0" t="0" r="0" b="0"/>
            <wp:docPr id="1" name="图片 1" descr="http://www.jiaoyukexueyanjiuyuan.com/library/ueditor/dialogs/attachment/fileTypeImages/icon_defa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iaoyukexueyanjiuyuan.com/library/ueditor/dialogs/attachment/fileTypeImages/icon_default.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history="1">
        <w:r>
          <w:rPr>
            <w:rStyle w:val="a5"/>
            <w:rFonts w:ascii="微软雅黑" w:eastAsia="微软雅黑" w:hAnsi="微软雅黑" w:hint="eastAsia"/>
            <w:color w:val="337AB7"/>
          </w:rPr>
          <w:t>长阳土家族自治县2018年义务教育学校公开招聘教师（非新机制教师）岗位及职数表.jpg</w:t>
        </w:r>
      </w:hyperlink>
    </w:p>
    <w:p w:rsidR="005A394B" w:rsidRDefault="005A394B" w:rsidP="005A394B">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p>
    <w:p w:rsidR="005A394B" w:rsidRDefault="005A394B" w:rsidP="005A394B">
      <w:pPr>
        <w:pStyle w:val="a3"/>
        <w:shd w:val="clear" w:color="auto" w:fill="FFFFFF"/>
        <w:spacing w:before="0" w:beforeAutospacing="0" w:after="150" w:afterAutospacing="0" w:line="555" w:lineRule="atLeast"/>
        <w:rPr>
          <w:rFonts w:ascii="微软雅黑" w:eastAsia="微软雅黑" w:hAnsi="微软雅黑" w:hint="eastAsia"/>
          <w:color w:val="333333"/>
        </w:rPr>
      </w:pPr>
      <w:r>
        <w:rPr>
          <w:rFonts w:ascii="Calibri" w:eastAsia="仿宋" w:hAnsi="Calibri" w:cs="Calibri"/>
          <w:color w:val="333333"/>
          <w:sz w:val="32"/>
          <w:szCs w:val="32"/>
        </w:rPr>
        <w:lastRenderedPageBreak/>
        <w:t> </w:t>
      </w:r>
    </w:p>
    <w:p w:rsidR="005A394B" w:rsidRDefault="005A394B" w:rsidP="005A394B">
      <w:pPr>
        <w:pStyle w:val="a3"/>
        <w:shd w:val="clear" w:color="auto" w:fill="FFFFFF"/>
        <w:spacing w:before="0" w:beforeAutospacing="0" w:after="150" w:afterAutospacing="0" w:line="555" w:lineRule="atLeast"/>
        <w:rPr>
          <w:rFonts w:ascii="微软雅黑" w:eastAsia="微软雅黑" w:hAnsi="微软雅黑" w:hint="eastAsia"/>
          <w:color w:val="333333"/>
        </w:rPr>
      </w:pPr>
      <w:r>
        <w:rPr>
          <w:rFonts w:ascii="Calibri" w:eastAsia="仿宋" w:hAnsi="Calibri" w:cs="Calibri"/>
          <w:color w:val="333333"/>
          <w:sz w:val="32"/>
          <w:szCs w:val="32"/>
        </w:rPr>
        <w:t> </w:t>
      </w:r>
    </w:p>
    <w:p w:rsidR="005A394B" w:rsidRDefault="005A394B" w:rsidP="005A394B">
      <w:pPr>
        <w:pStyle w:val="a3"/>
        <w:shd w:val="clear" w:color="auto" w:fill="FFFFFF"/>
        <w:spacing w:before="0" w:beforeAutospacing="0" w:after="150" w:afterAutospacing="0" w:line="555" w:lineRule="atLeast"/>
        <w:jc w:val="right"/>
        <w:rPr>
          <w:rFonts w:ascii="微软雅黑" w:eastAsia="微软雅黑" w:hAnsi="微软雅黑" w:hint="eastAsia"/>
          <w:color w:val="333333"/>
        </w:rPr>
      </w:pPr>
      <w:r>
        <w:rPr>
          <w:rFonts w:ascii="仿宋" w:eastAsia="仿宋" w:hAnsi="仿宋" w:hint="eastAsia"/>
          <w:color w:val="333333"/>
          <w:spacing w:val="-15"/>
          <w:sz w:val="32"/>
          <w:szCs w:val="32"/>
        </w:rPr>
        <w:t>长阳土家族自治县教育局</w:t>
      </w:r>
      <w:r>
        <w:rPr>
          <w:rFonts w:ascii="Calibri" w:eastAsia="仿宋" w:hAnsi="Calibri" w:cs="Calibri"/>
          <w:color w:val="333333"/>
          <w:spacing w:val="-15"/>
          <w:sz w:val="32"/>
          <w:szCs w:val="32"/>
        </w:rPr>
        <w:t>  </w:t>
      </w:r>
      <w:r>
        <w:rPr>
          <w:rFonts w:ascii="仿宋" w:eastAsia="仿宋" w:hAnsi="仿宋" w:hint="eastAsia"/>
          <w:color w:val="333333"/>
          <w:spacing w:val="-15"/>
          <w:sz w:val="32"/>
          <w:szCs w:val="32"/>
        </w:rPr>
        <w:t>长阳土家族自治县人力资源和社会保障局</w:t>
      </w:r>
    </w:p>
    <w:p w:rsidR="005A394B" w:rsidRDefault="005A394B" w:rsidP="005A394B">
      <w:pPr>
        <w:pStyle w:val="a3"/>
        <w:shd w:val="clear" w:color="auto" w:fill="FFFFFF"/>
        <w:spacing w:before="0" w:beforeAutospacing="0" w:after="150" w:afterAutospacing="0" w:line="555" w:lineRule="atLeast"/>
        <w:ind w:firstLine="2415"/>
        <w:jc w:val="both"/>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p>
    <w:p w:rsidR="005A394B" w:rsidRDefault="005A394B" w:rsidP="005A394B">
      <w:pPr>
        <w:pStyle w:val="a3"/>
        <w:shd w:val="clear" w:color="auto" w:fill="FFFFFF"/>
        <w:spacing w:before="0" w:beforeAutospacing="0" w:after="150" w:afterAutospacing="0"/>
        <w:jc w:val="right"/>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2018年3月13日</w:t>
      </w:r>
    </w:p>
    <w:p w:rsidR="00EF0024" w:rsidRDefault="005A394B">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仿宋">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94B"/>
    <w:rsid w:val="004C4992"/>
    <w:rsid w:val="005A394B"/>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8C1B3A-9895-47E1-BFD7-B2C6BBAC7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394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A394B"/>
    <w:rPr>
      <w:b/>
      <w:bCs/>
    </w:rPr>
  </w:style>
  <w:style w:type="character" w:styleId="a5">
    <w:name w:val="Hyperlink"/>
    <w:basedOn w:val="a0"/>
    <w:uiPriority w:val="99"/>
    <w:semiHidden/>
    <w:unhideWhenUsed/>
    <w:rsid w:val="005A39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052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jiaoyukexueyanjiuyuan.com/image/ueditor/2018-03-13/6365655031362916338001252.jpg"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203</Words>
  <Characters>1162</Characters>
  <Application>Microsoft Office Word</Application>
  <DocSecurity>0</DocSecurity>
  <Lines>9</Lines>
  <Paragraphs>2</Paragraphs>
  <ScaleCrop>false</ScaleCrop>
  <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2018-04-09T02:25:00Z</dcterms:created>
  <dcterms:modified xsi:type="dcterms:W3CDTF">2018-04-09T02:26:00Z</dcterms:modified>
</cp:coreProperties>
</file>