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3FD9" w:rsidRPr="004F3FD9" w:rsidRDefault="004F3FD9" w:rsidP="004F3FD9">
      <w:pPr>
        <w:widowControl/>
        <w:shd w:val="clear" w:color="auto" w:fill="FFFFFF"/>
        <w:spacing w:after="150" w:line="525" w:lineRule="atLeast"/>
        <w:ind w:firstLine="480"/>
        <w:jc w:val="center"/>
        <w:rPr>
          <w:rFonts w:ascii="微软雅黑" w:eastAsia="微软雅黑" w:hAnsi="微软雅黑" w:cs="宋体"/>
          <w:color w:val="333333"/>
          <w:kern w:val="0"/>
          <w:sz w:val="24"/>
          <w:szCs w:val="24"/>
        </w:rPr>
      </w:pPr>
      <w:r w:rsidRPr="004F3FD9">
        <w:rPr>
          <w:rFonts w:ascii="微软雅黑" w:eastAsia="微软雅黑" w:hAnsi="微软雅黑" w:cs="宋体" w:hint="eastAsia"/>
          <w:color w:val="333333"/>
          <w:kern w:val="0"/>
          <w:sz w:val="36"/>
          <w:szCs w:val="36"/>
          <w:shd w:val="clear" w:color="auto" w:fill="F5F5F5"/>
        </w:rPr>
        <w:br/>
        <w:t>秭归县2018年公开招聘农村义务教育学校教师公告</w:t>
      </w:r>
    </w:p>
    <w:p w:rsidR="004F3FD9" w:rsidRPr="004F3FD9" w:rsidRDefault="004F3FD9" w:rsidP="004F3FD9">
      <w:pPr>
        <w:widowControl/>
        <w:shd w:val="clear" w:color="auto" w:fill="FFFFFF"/>
        <w:spacing w:after="150" w:line="525" w:lineRule="atLeast"/>
        <w:ind w:firstLine="480"/>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kern w:val="0"/>
          <w:sz w:val="32"/>
          <w:szCs w:val="32"/>
        </w:rPr>
        <w:t>根据省教育厅、省</w:t>
      </w:r>
      <w:proofErr w:type="gramStart"/>
      <w:r w:rsidRPr="004F3FD9">
        <w:rPr>
          <w:rFonts w:ascii="仿宋_GB2312" w:eastAsia="仿宋_GB2312" w:hAnsi="微软雅黑" w:cs="宋体" w:hint="eastAsia"/>
          <w:color w:val="333333"/>
          <w:kern w:val="0"/>
          <w:sz w:val="32"/>
          <w:szCs w:val="32"/>
        </w:rPr>
        <w:t>人社厅</w:t>
      </w:r>
      <w:proofErr w:type="gramEnd"/>
      <w:r w:rsidRPr="004F3FD9">
        <w:rPr>
          <w:rFonts w:ascii="仿宋_GB2312" w:eastAsia="仿宋_GB2312" w:hAnsi="微软雅黑" w:cs="宋体" w:hint="eastAsia"/>
          <w:color w:val="333333"/>
          <w:kern w:val="0"/>
          <w:sz w:val="32"/>
          <w:szCs w:val="32"/>
        </w:rPr>
        <w:t>、省编办《关于做好2018年度全省农村义务教育学校教师招聘用编计划及岗位申报工作的通知》（鄂教人函〔2018〕3号）文件精神，县教育局、县人力资源和社会保障局决定面向社会公开招聘农村义务教育学校教师（地方自主招聘教师，非新机制教师）。现公告如下：</w:t>
      </w:r>
    </w:p>
    <w:p w:rsidR="004F3FD9" w:rsidRPr="004F3FD9" w:rsidRDefault="004F3FD9" w:rsidP="004F3FD9">
      <w:pPr>
        <w:widowControl/>
        <w:shd w:val="clear" w:color="auto" w:fill="FFFFFF"/>
        <w:spacing w:after="150" w:line="525" w:lineRule="atLeast"/>
        <w:jc w:val="left"/>
        <w:rPr>
          <w:rFonts w:ascii="微软雅黑" w:eastAsia="微软雅黑" w:hAnsi="微软雅黑" w:cs="宋体" w:hint="eastAsia"/>
          <w:color w:val="333333"/>
          <w:kern w:val="0"/>
          <w:sz w:val="24"/>
          <w:szCs w:val="24"/>
        </w:rPr>
      </w:pPr>
      <w:r w:rsidRPr="004F3FD9">
        <w:rPr>
          <w:rFonts w:ascii="黑体" w:eastAsia="黑体" w:hAnsi="黑体" w:cs="宋体" w:hint="eastAsia"/>
          <w:color w:val="333333"/>
          <w:kern w:val="0"/>
          <w:sz w:val="32"/>
          <w:szCs w:val="32"/>
        </w:rPr>
        <w:t xml:space="preserve">　　一、招聘岗位及职数</w:t>
      </w:r>
    </w:p>
    <w:p w:rsidR="004F3FD9" w:rsidRPr="004F3FD9" w:rsidRDefault="004F3FD9" w:rsidP="004F3FD9">
      <w:pPr>
        <w:widowControl/>
        <w:shd w:val="clear" w:color="auto" w:fill="FFFFFF"/>
        <w:spacing w:after="150" w:line="525" w:lineRule="atLeast"/>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kern w:val="0"/>
          <w:sz w:val="32"/>
          <w:szCs w:val="32"/>
        </w:rPr>
        <w:t xml:space="preserve">　　公开招聘农村义务教育学校教师（非新机制教师）9名（初中3名，小学6名）。招聘岗位及职数详见《秭归县公开招聘2018年农村义务教育学校教师（非新机制教师）岗位及职数表》（附后）。</w:t>
      </w:r>
    </w:p>
    <w:p w:rsidR="004F3FD9" w:rsidRPr="004F3FD9" w:rsidRDefault="004F3FD9" w:rsidP="004F3FD9">
      <w:pPr>
        <w:widowControl/>
        <w:shd w:val="clear" w:color="auto" w:fill="FFFFFF"/>
        <w:spacing w:after="150" w:line="525" w:lineRule="atLeast"/>
        <w:jc w:val="left"/>
        <w:rPr>
          <w:rFonts w:ascii="微软雅黑" w:eastAsia="微软雅黑" w:hAnsi="微软雅黑" w:cs="宋体" w:hint="eastAsia"/>
          <w:color w:val="333333"/>
          <w:kern w:val="0"/>
          <w:sz w:val="24"/>
          <w:szCs w:val="24"/>
        </w:rPr>
      </w:pPr>
      <w:r w:rsidRPr="004F3FD9">
        <w:rPr>
          <w:rFonts w:ascii="黑体" w:eastAsia="黑体" w:hAnsi="黑体" w:cs="宋体" w:hint="eastAsia"/>
          <w:color w:val="333333"/>
          <w:kern w:val="0"/>
          <w:sz w:val="32"/>
          <w:szCs w:val="32"/>
        </w:rPr>
        <w:t xml:space="preserve">　　二、招聘条件</w:t>
      </w:r>
    </w:p>
    <w:p w:rsidR="004F3FD9" w:rsidRPr="004F3FD9" w:rsidRDefault="004F3FD9" w:rsidP="004F3FD9">
      <w:pPr>
        <w:widowControl/>
        <w:shd w:val="clear" w:color="auto" w:fill="FFFFFF"/>
        <w:spacing w:after="150" w:line="525" w:lineRule="atLeast"/>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b/>
          <w:bCs/>
          <w:color w:val="333333"/>
          <w:kern w:val="0"/>
          <w:sz w:val="32"/>
          <w:szCs w:val="32"/>
        </w:rPr>
        <w:t xml:space="preserve">　　（一）报考者须同时符合以下条件</w:t>
      </w:r>
    </w:p>
    <w:p w:rsidR="004F3FD9" w:rsidRPr="004F3FD9" w:rsidRDefault="004F3FD9" w:rsidP="004F3FD9">
      <w:pPr>
        <w:widowControl/>
        <w:shd w:val="clear" w:color="auto" w:fill="FFFFFF"/>
        <w:spacing w:after="150" w:line="525" w:lineRule="atLeast"/>
        <w:ind w:firstLine="70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spacing w:val="15"/>
          <w:kern w:val="0"/>
          <w:sz w:val="32"/>
          <w:szCs w:val="32"/>
        </w:rPr>
        <w:t>1、思想政治素质好，拥护党的路线方针政策，具有全心全意为人民服务的宗旨意识，遵纪守法，品行端正；</w:t>
      </w:r>
    </w:p>
    <w:p w:rsidR="004F3FD9" w:rsidRPr="004F3FD9" w:rsidRDefault="004F3FD9" w:rsidP="004F3FD9">
      <w:pPr>
        <w:widowControl/>
        <w:shd w:val="clear" w:color="auto" w:fill="FFFFFF"/>
        <w:spacing w:after="150" w:line="525" w:lineRule="atLeast"/>
        <w:ind w:firstLine="70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spacing w:val="15"/>
          <w:kern w:val="0"/>
          <w:sz w:val="32"/>
          <w:szCs w:val="32"/>
        </w:rPr>
        <w:t>2、有理想、有追求、责任感强，志愿到农村乡镇学校任教，爱岗敬业，乐于奉献；</w:t>
      </w:r>
    </w:p>
    <w:p w:rsidR="004F3FD9" w:rsidRPr="004F3FD9" w:rsidRDefault="004F3FD9" w:rsidP="004F3FD9">
      <w:pPr>
        <w:widowControl/>
        <w:shd w:val="clear" w:color="auto" w:fill="FFFFFF"/>
        <w:spacing w:after="150" w:line="525" w:lineRule="atLeast"/>
        <w:ind w:firstLine="70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spacing w:val="15"/>
          <w:kern w:val="0"/>
          <w:sz w:val="32"/>
          <w:szCs w:val="32"/>
        </w:rPr>
        <w:lastRenderedPageBreak/>
        <w:t>3、学习成绩优良，具有符合教师岗位的专业能力，有较好的表达能力和较强的综合素质；</w:t>
      </w:r>
    </w:p>
    <w:p w:rsidR="004F3FD9" w:rsidRPr="004F3FD9" w:rsidRDefault="004F3FD9" w:rsidP="004F3FD9">
      <w:pPr>
        <w:widowControl/>
        <w:shd w:val="clear" w:color="auto" w:fill="FFFFFF"/>
        <w:spacing w:after="150" w:line="525" w:lineRule="atLeast"/>
        <w:ind w:firstLine="70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spacing w:val="15"/>
          <w:kern w:val="0"/>
          <w:sz w:val="32"/>
          <w:szCs w:val="32"/>
        </w:rPr>
        <w:t>4、身心健康，适应农村乡镇学校工作需要；</w:t>
      </w:r>
    </w:p>
    <w:p w:rsidR="004F3FD9" w:rsidRPr="004F3FD9" w:rsidRDefault="004F3FD9" w:rsidP="004F3FD9">
      <w:pPr>
        <w:widowControl/>
        <w:shd w:val="clear" w:color="auto" w:fill="FFFFFF"/>
        <w:spacing w:after="150" w:line="525" w:lineRule="atLeast"/>
        <w:ind w:firstLine="70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spacing w:val="15"/>
          <w:kern w:val="0"/>
          <w:sz w:val="32"/>
          <w:szCs w:val="32"/>
        </w:rPr>
        <w:t>5、具有大学本科及以上学历（获得学历、学位）；</w:t>
      </w:r>
    </w:p>
    <w:p w:rsidR="004F3FD9" w:rsidRPr="004F3FD9" w:rsidRDefault="004F3FD9" w:rsidP="004F3FD9">
      <w:pPr>
        <w:widowControl/>
        <w:shd w:val="clear" w:color="auto" w:fill="FFFFFF"/>
        <w:spacing w:after="150" w:line="525" w:lineRule="atLeast"/>
        <w:ind w:firstLine="70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spacing w:val="15"/>
          <w:kern w:val="0"/>
          <w:sz w:val="32"/>
          <w:szCs w:val="32"/>
        </w:rPr>
        <w:t>6、持有相应学</w:t>
      </w:r>
      <w:proofErr w:type="gramStart"/>
      <w:r w:rsidRPr="004F3FD9">
        <w:rPr>
          <w:rFonts w:ascii="仿宋_GB2312" w:eastAsia="仿宋_GB2312" w:hAnsi="微软雅黑" w:cs="宋体" w:hint="eastAsia"/>
          <w:color w:val="333333"/>
          <w:spacing w:val="15"/>
          <w:kern w:val="0"/>
          <w:sz w:val="32"/>
          <w:szCs w:val="32"/>
        </w:rPr>
        <w:t>段教师</w:t>
      </w:r>
      <w:proofErr w:type="gramEnd"/>
      <w:r w:rsidRPr="004F3FD9">
        <w:rPr>
          <w:rFonts w:ascii="仿宋_GB2312" w:eastAsia="仿宋_GB2312" w:hAnsi="微软雅黑" w:cs="宋体" w:hint="eastAsia"/>
          <w:color w:val="333333"/>
          <w:spacing w:val="15"/>
          <w:kern w:val="0"/>
          <w:sz w:val="32"/>
          <w:szCs w:val="32"/>
        </w:rPr>
        <w:t>资格证书</w:t>
      </w:r>
      <w:r w:rsidRPr="004F3FD9">
        <w:rPr>
          <w:rFonts w:ascii="仿宋_GB2312" w:eastAsia="仿宋_GB2312" w:hAnsi="微软雅黑" w:cs="宋体" w:hint="eastAsia"/>
          <w:color w:val="333333"/>
          <w:kern w:val="0"/>
          <w:sz w:val="32"/>
          <w:szCs w:val="32"/>
        </w:rPr>
        <w:t>，</w:t>
      </w:r>
      <w:r w:rsidRPr="004F3FD9">
        <w:rPr>
          <w:rFonts w:ascii="仿宋_GB2312" w:eastAsia="仿宋_GB2312" w:hAnsi="微软雅黑" w:cs="宋体" w:hint="eastAsia"/>
          <w:color w:val="333333"/>
          <w:spacing w:val="15"/>
          <w:kern w:val="0"/>
          <w:sz w:val="32"/>
          <w:szCs w:val="32"/>
        </w:rPr>
        <w:t>持有高学</w:t>
      </w:r>
      <w:proofErr w:type="gramStart"/>
      <w:r w:rsidRPr="004F3FD9">
        <w:rPr>
          <w:rFonts w:ascii="仿宋_GB2312" w:eastAsia="仿宋_GB2312" w:hAnsi="微软雅黑" w:cs="宋体" w:hint="eastAsia"/>
          <w:color w:val="333333"/>
          <w:spacing w:val="15"/>
          <w:kern w:val="0"/>
          <w:sz w:val="32"/>
          <w:szCs w:val="32"/>
        </w:rPr>
        <w:t>段教师</w:t>
      </w:r>
      <w:proofErr w:type="gramEnd"/>
      <w:r w:rsidRPr="004F3FD9">
        <w:rPr>
          <w:rFonts w:ascii="仿宋_GB2312" w:eastAsia="仿宋_GB2312" w:hAnsi="微软雅黑" w:cs="宋体" w:hint="eastAsia"/>
          <w:color w:val="333333"/>
          <w:spacing w:val="15"/>
          <w:kern w:val="0"/>
          <w:sz w:val="32"/>
          <w:szCs w:val="32"/>
        </w:rPr>
        <w:t>资格证人员可以</w:t>
      </w:r>
      <w:proofErr w:type="gramStart"/>
      <w:r w:rsidRPr="004F3FD9">
        <w:rPr>
          <w:rFonts w:ascii="仿宋_GB2312" w:eastAsia="仿宋_GB2312" w:hAnsi="微软雅黑" w:cs="宋体" w:hint="eastAsia"/>
          <w:color w:val="333333"/>
          <w:spacing w:val="15"/>
          <w:kern w:val="0"/>
          <w:sz w:val="32"/>
          <w:szCs w:val="32"/>
        </w:rPr>
        <w:t>报考低学</w:t>
      </w:r>
      <w:proofErr w:type="gramEnd"/>
      <w:r w:rsidRPr="004F3FD9">
        <w:rPr>
          <w:rFonts w:ascii="仿宋_GB2312" w:eastAsia="仿宋_GB2312" w:hAnsi="微软雅黑" w:cs="宋体" w:hint="eastAsia"/>
          <w:color w:val="333333"/>
          <w:spacing w:val="15"/>
          <w:kern w:val="0"/>
          <w:sz w:val="32"/>
          <w:szCs w:val="32"/>
        </w:rPr>
        <w:t>段的岗位；</w:t>
      </w:r>
    </w:p>
    <w:p w:rsidR="004F3FD9" w:rsidRPr="004F3FD9" w:rsidRDefault="004F3FD9" w:rsidP="004F3FD9">
      <w:pPr>
        <w:widowControl/>
        <w:shd w:val="clear" w:color="auto" w:fill="FFFFFF"/>
        <w:spacing w:after="150" w:line="525" w:lineRule="atLeast"/>
        <w:ind w:firstLine="70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spacing w:val="15"/>
          <w:kern w:val="0"/>
          <w:sz w:val="32"/>
          <w:szCs w:val="32"/>
        </w:rPr>
        <w:t>7、报考语文教师需持有二级甲等普通话证书，其它学科需持有二级乙等普通话证书；</w:t>
      </w:r>
    </w:p>
    <w:p w:rsidR="004F3FD9" w:rsidRPr="004F3FD9" w:rsidRDefault="004F3FD9" w:rsidP="004F3FD9">
      <w:pPr>
        <w:widowControl/>
        <w:shd w:val="clear" w:color="auto" w:fill="FFFFFF"/>
        <w:spacing w:after="150" w:line="525" w:lineRule="atLeast"/>
        <w:ind w:firstLine="70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spacing w:val="15"/>
          <w:kern w:val="0"/>
          <w:sz w:val="32"/>
          <w:szCs w:val="32"/>
        </w:rPr>
        <w:t>8、年龄在30周岁以下（即1988年6月1日以后出生）。硕士研究生、</w:t>
      </w:r>
      <w:proofErr w:type="gramStart"/>
      <w:r w:rsidRPr="004F3FD9">
        <w:rPr>
          <w:rFonts w:ascii="仿宋_GB2312" w:eastAsia="仿宋_GB2312" w:hAnsi="微软雅黑" w:cs="宋体" w:hint="eastAsia"/>
          <w:color w:val="333333"/>
          <w:spacing w:val="15"/>
          <w:kern w:val="0"/>
          <w:sz w:val="32"/>
          <w:szCs w:val="32"/>
        </w:rPr>
        <w:t>资教生</w:t>
      </w:r>
      <w:proofErr w:type="gramEnd"/>
      <w:r w:rsidRPr="004F3FD9">
        <w:rPr>
          <w:rFonts w:ascii="仿宋_GB2312" w:eastAsia="仿宋_GB2312" w:hAnsi="微软雅黑" w:cs="宋体" w:hint="eastAsia"/>
          <w:color w:val="333333"/>
          <w:spacing w:val="15"/>
          <w:kern w:val="0"/>
          <w:sz w:val="32"/>
          <w:szCs w:val="32"/>
        </w:rPr>
        <w:t>（含</w:t>
      </w:r>
      <w:proofErr w:type="gramStart"/>
      <w:r w:rsidRPr="004F3FD9">
        <w:rPr>
          <w:rFonts w:ascii="仿宋_GB2312" w:eastAsia="仿宋_GB2312" w:hAnsi="微软雅黑" w:cs="宋体" w:hint="eastAsia"/>
          <w:color w:val="333333"/>
          <w:spacing w:val="15"/>
          <w:kern w:val="0"/>
          <w:sz w:val="32"/>
          <w:szCs w:val="32"/>
        </w:rPr>
        <w:t>特</w:t>
      </w:r>
      <w:proofErr w:type="gramEnd"/>
      <w:r w:rsidRPr="004F3FD9">
        <w:rPr>
          <w:rFonts w:ascii="仿宋_GB2312" w:eastAsia="仿宋_GB2312" w:hAnsi="微软雅黑" w:cs="宋体" w:hint="eastAsia"/>
          <w:color w:val="333333"/>
          <w:spacing w:val="15"/>
          <w:kern w:val="0"/>
          <w:sz w:val="32"/>
          <w:szCs w:val="32"/>
        </w:rPr>
        <w:t>岗生）、“三支一扶”服务期满人员报名参加考试的，年龄可放宽至35周岁以下（即1983年6月1日以后出生）。</w:t>
      </w:r>
    </w:p>
    <w:p w:rsidR="004F3FD9" w:rsidRPr="004F3FD9" w:rsidRDefault="004F3FD9" w:rsidP="004F3FD9">
      <w:pPr>
        <w:widowControl/>
        <w:shd w:val="clear" w:color="auto" w:fill="FFFFFF"/>
        <w:spacing w:after="150" w:line="525" w:lineRule="atLeast"/>
        <w:ind w:firstLine="70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b/>
          <w:bCs/>
          <w:color w:val="333333"/>
          <w:spacing w:val="15"/>
          <w:kern w:val="0"/>
          <w:sz w:val="32"/>
          <w:szCs w:val="32"/>
        </w:rPr>
        <w:t>（二）有下列情况之一的不受理报考：</w:t>
      </w:r>
    </w:p>
    <w:p w:rsidR="004F3FD9" w:rsidRPr="004F3FD9" w:rsidRDefault="004F3FD9" w:rsidP="004F3FD9">
      <w:pPr>
        <w:widowControl/>
        <w:shd w:val="clear" w:color="auto" w:fill="FFFFFF"/>
        <w:spacing w:after="150" w:line="525" w:lineRule="atLeast"/>
        <w:ind w:firstLine="70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spacing w:val="15"/>
          <w:kern w:val="0"/>
          <w:sz w:val="32"/>
          <w:szCs w:val="32"/>
        </w:rPr>
        <w:t>1、曾因犯罪受过刑事处罚的；</w:t>
      </w:r>
    </w:p>
    <w:p w:rsidR="004F3FD9" w:rsidRPr="004F3FD9" w:rsidRDefault="004F3FD9" w:rsidP="004F3FD9">
      <w:pPr>
        <w:widowControl/>
        <w:shd w:val="clear" w:color="auto" w:fill="FFFFFF"/>
        <w:spacing w:after="150" w:line="525" w:lineRule="atLeast"/>
        <w:ind w:firstLine="70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spacing w:val="15"/>
          <w:kern w:val="0"/>
          <w:sz w:val="32"/>
          <w:szCs w:val="32"/>
        </w:rPr>
        <w:t>2、曾被开除公职的；</w:t>
      </w:r>
    </w:p>
    <w:p w:rsidR="004F3FD9" w:rsidRPr="004F3FD9" w:rsidRDefault="004F3FD9" w:rsidP="004F3FD9">
      <w:pPr>
        <w:widowControl/>
        <w:shd w:val="clear" w:color="auto" w:fill="FFFFFF"/>
        <w:spacing w:after="150" w:line="525" w:lineRule="atLeast"/>
        <w:ind w:firstLine="64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kern w:val="0"/>
          <w:sz w:val="32"/>
          <w:szCs w:val="32"/>
        </w:rPr>
        <w:t>3、本县在编在岗教师。</w:t>
      </w:r>
    </w:p>
    <w:p w:rsidR="004F3FD9" w:rsidRPr="004F3FD9" w:rsidRDefault="004F3FD9" w:rsidP="004F3FD9">
      <w:pPr>
        <w:widowControl/>
        <w:shd w:val="clear" w:color="auto" w:fill="FFFFFF"/>
        <w:spacing w:after="150" w:line="525" w:lineRule="atLeast"/>
        <w:ind w:firstLine="70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spacing w:val="15"/>
          <w:kern w:val="0"/>
          <w:sz w:val="32"/>
          <w:szCs w:val="32"/>
        </w:rPr>
        <w:t>3、法律、法规、规章规定可不受理报考的人员。</w:t>
      </w:r>
    </w:p>
    <w:p w:rsidR="004F3FD9" w:rsidRPr="004F3FD9" w:rsidRDefault="004F3FD9" w:rsidP="004F3FD9">
      <w:pPr>
        <w:widowControl/>
        <w:shd w:val="clear" w:color="auto" w:fill="FFFFFF"/>
        <w:spacing w:after="150" w:line="525" w:lineRule="atLeast"/>
        <w:ind w:firstLine="645"/>
        <w:jc w:val="left"/>
        <w:rPr>
          <w:rFonts w:ascii="微软雅黑" w:eastAsia="微软雅黑" w:hAnsi="微软雅黑" w:cs="宋体" w:hint="eastAsia"/>
          <w:color w:val="333333"/>
          <w:kern w:val="0"/>
          <w:sz w:val="24"/>
          <w:szCs w:val="24"/>
        </w:rPr>
      </w:pPr>
      <w:r w:rsidRPr="004F3FD9">
        <w:rPr>
          <w:rFonts w:ascii="黑体" w:eastAsia="黑体" w:hAnsi="黑体" w:cs="宋体" w:hint="eastAsia"/>
          <w:color w:val="333333"/>
          <w:kern w:val="0"/>
          <w:sz w:val="32"/>
          <w:szCs w:val="32"/>
        </w:rPr>
        <w:t>三、报考程序及步骤</w:t>
      </w:r>
    </w:p>
    <w:p w:rsidR="004F3FD9" w:rsidRPr="004F3FD9" w:rsidRDefault="004F3FD9" w:rsidP="004F3FD9">
      <w:pPr>
        <w:widowControl/>
        <w:shd w:val="clear" w:color="auto" w:fill="FFFFFF"/>
        <w:spacing w:after="150" w:line="525" w:lineRule="atLeast"/>
        <w:ind w:firstLine="64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kern w:val="0"/>
          <w:sz w:val="32"/>
          <w:szCs w:val="32"/>
        </w:rPr>
        <w:lastRenderedPageBreak/>
        <w:t>本次公开招聘工作的报名、笔试、资格审核、面试、体检、考核、审批、聘用等环节均与湖北省2018年农村义务教育学校新机制教师公开招聘工作的各环节要求相同，同步进行。按照湖北省2018年农村义务教育学校新机制教师公开招聘工作的报考程序与步骤组织招聘。（考生报名网址：</w:t>
      </w:r>
      <w:r w:rsidRPr="004F3FD9">
        <w:rPr>
          <w:rFonts w:ascii="仿宋_GB2312" w:eastAsia="仿宋_GB2312" w:hAnsi="微软雅黑" w:cs="宋体" w:hint="eastAsia"/>
          <w:color w:val="333333"/>
          <w:kern w:val="0"/>
          <w:sz w:val="32"/>
          <w:szCs w:val="32"/>
        </w:rPr>
        <w:t> </w:t>
      </w:r>
      <w:r w:rsidRPr="004F3FD9">
        <w:rPr>
          <w:rFonts w:ascii="仿宋_GB2312" w:eastAsia="仿宋_GB2312" w:hAnsi="微软雅黑" w:cs="宋体" w:hint="eastAsia"/>
          <w:color w:val="333333"/>
          <w:kern w:val="0"/>
          <w:sz w:val="32"/>
          <w:szCs w:val="32"/>
        </w:rPr>
        <w:t>http://www.jiaoyukexueyanjiuyuan.com/bm</w:t>
      </w:r>
      <w:r w:rsidRPr="004F3FD9">
        <w:rPr>
          <w:rFonts w:ascii="仿宋_GB2312" w:eastAsia="仿宋_GB2312" w:hAnsi="微软雅黑" w:cs="宋体" w:hint="eastAsia"/>
          <w:color w:val="333333"/>
          <w:kern w:val="0"/>
          <w:sz w:val="32"/>
          <w:szCs w:val="32"/>
        </w:rPr>
        <w:t> </w:t>
      </w:r>
      <w:r w:rsidRPr="004F3FD9">
        <w:rPr>
          <w:rFonts w:ascii="仿宋_GB2312" w:eastAsia="仿宋_GB2312" w:hAnsi="微软雅黑" w:cs="宋体" w:hint="eastAsia"/>
          <w:color w:val="333333"/>
          <w:kern w:val="0"/>
          <w:sz w:val="32"/>
          <w:szCs w:val="32"/>
        </w:rPr>
        <w:t>）</w:t>
      </w:r>
    </w:p>
    <w:p w:rsidR="004F3FD9" w:rsidRPr="004F3FD9" w:rsidRDefault="004F3FD9" w:rsidP="004F3FD9">
      <w:pPr>
        <w:widowControl/>
        <w:shd w:val="clear" w:color="auto" w:fill="FFFFFF"/>
        <w:spacing w:after="150" w:line="525" w:lineRule="atLeast"/>
        <w:ind w:firstLine="645"/>
        <w:jc w:val="left"/>
        <w:rPr>
          <w:rFonts w:ascii="微软雅黑" w:eastAsia="微软雅黑" w:hAnsi="微软雅黑" w:cs="宋体" w:hint="eastAsia"/>
          <w:color w:val="333333"/>
          <w:kern w:val="0"/>
          <w:sz w:val="24"/>
          <w:szCs w:val="24"/>
        </w:rPr>
      </w:pPr>
      <w:r w:rsidRPr="004F3FD9">
        <w:rPr>
          <w:rFonts w:ascii="黑体" w:eastAsia="黑体" w:hAnsi="黑体" w:cs="宋体" w:hint="eastAsia"/>
          <w:color w:val="333333"/>
          <w:kern w:val="0"/>
          <w:sz w:val="32"/>
          <w:szCs w:val="32"/>
        </w:rPr>
        <w:t>四、聘用人员待遇及管理</w:t>
      </w:r>
    </w:p>
    <w:p w:rsidR="004F3FD9" w:rsidRPr="004F3FD9" w:rsidRDefault="004F3FD9" w:rsidP="004F3FD9">
      <w:pPr>
        <w:widowControl/>
        <w:shd w:val="clear" w:color="auto" w:fill="FFFFFF"/>
        <w:spacing w:after="150" w:line="525" w:lineRule="atLeast"/>
        <w:ind w:firstLine="64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kern w:val="0"/>
          <w:sz w:val="32"/>
          <w:szCs w:val="32"/>
        </w:rPr>
        <w:t>聘用人员纳入事业编制管理，人员管理及工资福利按国家有关政策执行。聘用后在本县最少服务3年。</w:t>
      </w:r>
    </w:p>
    <w:p w:rsidR="004F3FD9" w:rsidRPr="004F3FD9" w:rsidRDefault="004F3FD9" w:rsidP="004F3FD9">
      <w:pPr>
        <w:widowControl/>
        <w:shd w:val="clear" w:color="auto" w:fill="FFFFFF"/>
        <w:spacing w:after="150" w:line="525" w:lineRule="atLeast"/>
        <w:ind w:firstLine="645"/>
        <w:jc w:val="left"/>
        <w:rPr>
          <w:rFonts w:ascii="微软雅黑" w:eastAsia="微软雅黑" w:hAnsi="微软雅黑" w:cs="宋体" w:hint="eastAsia"/>
          <w:color w:val="333333"/>
          <w:kern w:val="0"/>
          <w:sz w:val="24"/>
          <w:szCs w:val="24"/>
        </w:rPr>
      </w:pPr>
      <w:r w:rsidRPr="004F3FD9">
        <w:rPr>
          <w:rFonts w:ascii="黑体" w:eastAsia="黑体" w:hAnsi="黑体" w:cs="宋体" w:hint="eastAsia"/>
          <w:color w:val="333333"/>
          <w:kern w:val="0"/>
          <w:sz w:val="32"/>
          <w:szCs w:val="32"/>
        </w:rPr>
        <w:t>五、注意事项</w:t>
      </w:r>
    </w:p>
    <w:p w:rsidR="004F3FD9" w:rsidRPr="004F3FD9" w:rsidRDefault="004F3FD9" w:rsidP="004F3FD9">
      <w:pPr>
        <w:widowControl/>
        <w:shd w:val="clear" w:color="auto" w:fill="FFFFFF"/>
        <w:spacing w:after="150" w:line="525" w:lineRule="atLeast"/>
        <w:ind w:firstLine="64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kern w:val="0"/>
          <w:sz w:val="32"/>
          <w:szCs w:val="32"/>
        </w:rPr>
        <w:t>本次招聘过程中有关信息将通过秭归政府</w:t>
      </w:r>
      <w:proofErr w:type="gramStart"/>
      <w:r w:rsidRPr="004F3FD9">
        <w:rPr>
          <w:rFonts w:ascii="仿宋_GB2312" w:eastAsia="仿宋_GB2312" w:hAnsi="微软雅黑" w:cs="宋体" w:hint="eastAsia"/>
          <w:color w:val="333333"/>
          <w:kern w:val="0"/>
          <w:sz w:val="32"/>
          <w:szCs w:val="32"/>
        </w:rPr>
        <w:t>门户网</w:t>
      </w:r>
      <w:proofErr w:type="gramEnd"/>
      <w:r w:rsidRPr="004F3FD9">
        <w:rPr>
          <w:rFonts w:ascii="仿宋_GB2312" w:eastAsia="仿宋_GB2312" w:hAnsi="微软雅黑" w:cs="宋体" w:hint="eastAsia"/>
          <w:color w:val="333333"/>
          <w:kern w:val="0"/>
          <w:sz w:val="32"/>
          <w:szCs w:val="32"/>
        </w:rPr>
        <w:t>政务公开栏内机构分类-</w:t>
      </w:r>
      <w:proofErr w:type="gramStart"/>
      <w:r w:rsidRPr="004F3FD9">
        <w:rPr>
          <w:rFonts w:ascii="仿宋_GB2312" w:eastAsia="仿宋_GB2312" w:hAnsi="微软雅黑" w:cs="宋体" w:hint="eastAsia"/>
          <w:color w:val="333333"/>
          <w:kern w:val="0"/>
          <w:sz w:val="32"/>
          <w:szCs w:val="32"/>
        </w:rPr>
        <w:t>教体局</w:t>
      </w:r>
      <w:proofErr w:type="gramEnd"/>
      <w:r w:rsidRPr="004F3FD9">
        <w:rPr>
          <w:rFonts w:ascii="仿宋_GB2312" w:eastAsia="仿宋_GB2312" w:hAnsi="微软雅黑" w:cs="宋体" w:hint="eastAsia"/>
          <w:color w:val="333333"/>
          <w:kern w:val="0"/>
          <w:sz w:val="32"/>
          <w:szCs w:val="32"/>
        </w:rPr>
        <w:t>发布，请考生注意跟踪相关信息。招考期间，请考生务必保持报名时所填报的联系电话畅通，以备联系。</w:t>
      </w:r>
    </w:p>
    <w:p w:rsidR="004F3FD9" w:rsidRPr="004F3FD9" w:rsidRDefault="004F3FD9" w:rsidP="004F3FD9">
      <w:pPr>
        <w:widowControl/>
        <w:shd w:val="clear" w:color="auto" w:fill="FFFFFF"/>
        <w:spacing w:after="150" w:line="525" w:lineRule="atLeast"/>
        <w:ind w:firstLine="64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kern w:val="0"/>
          <w:sz w:val="32"/>
          <w:szCs w:val="32"/>
        </w:rPr>
        <w:t>招聘信息发布官方网站：秭归政府</w:t>
      </w:r>
      <w:proofErr w:type="gramStart"/>
      <w:r w:rsidRPr="004F3FD9">
        <w:rPr>
          <w:rFonts w:ascii="仿宋_GB2312" w:eastAsia="仿宋_GB2312" w:hAnsi="微软雅黑" w:cs="宋体" w:hint="eastAsia"/>
          <w:color w:val="333333"/>
          <w:kern w:val="0"/>
          <w:sz w:val="32"/>
          <w:szCs w:val="32"/>
        </w:rPr>
        <w:t>门户网</w:t>
      </w:r>
      <w:proofErr w:type="gramEnd"/>
      <w:r w:rsidRPr="004F3FD9">
        <w:rPr>
          <w:rFonts w:ascii="仿宋_GB2312" w:eastAsia="仿宋_GB2312" w:hAnsi="微软雅黑" w:cs="宋体" w:hint="eastAsia"/>
          <w:color w:val="333333"/>
          <w:kern w:val="0"/>
          <w:sz w:val="32"/>
          <w:szCs w:val="32"/>
        </w:rPr>
        <w:t>http://www.hbzg.gov.cn/</w:t>
      </w:r>
    </w:p>
    <w:p w:rsidR="004F3FD9" w:rsidRPr="004F3FD9" w:rsidRDefault="004F3FD9" w:rsidP="004F3FD9">
      <w:pPr>
        <w:widowControl/>
        <w:shd w:val="clear" w:color="auto" w:fill="FFFFFF"/>
        <w:spacing w:after="150" w:line="525" w:lineRule="atLeast"/>
        <w:ind w:firstLine="64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kern w:val="0"/>
          <w:sz w:val="32"/>
          <w:szCs w:val="32"/>
        </w:rPr>
        <w:t>咨询电话：0717－2887079</w:t>
      </w:r>
      <w:r w:rsidRPr="004F3FD9">
        <w:rPr>
          <w:rFonts w:ascii="仿宋_GB2312" w:eastAsia="仿宋_GB2312" w:hAnsi="微软雅黑" w:cs="宋体" w:hint="eastAsia"/>
          <w:color w:val="333333"/>
          <w:kern w:val="0"/>
          <w:sz w:val="32"/>
          <w:szCs w:val="32"/>
        </w:rPr>
        <w:t> </w:t>
      </w:r>
    </w:p>
    <w:p w:rsidR="004F3FD9" w:rsidRPr="004F3FD9" w:rsidRDefault="004F3FD9" w:rsidP="004F3FD9">
      <w:pPr>
        <w:widowControl/>
        <w:shd w:val="clear" w:color="auto" w:fill="FFFFFF"/>
        <w:spacing w:after="150" w:line="525" w:lineRule="atLeast"/>
        <w:ind w:firstLine="645"/>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kern w:val="0"/>
          <w:sz w:val="32"/>
          <w:szCs w:val="32"/>
        </w:rPr>
        <w:t>附件：《秭归县公开招聘2018年农村义务教育学校教师（非新机制教师）岗位及职数表》</w:t>
      </w:r>
    </w:p>
    <w:p w:rsidR="004F3FD9" w:rsidRPr="004F3FD9" w:rsidRDefault="004F3FD9" w:rsidP="004F3FD9">
      <w:pPr>
        <w:widowControl/>
        <w:shd w:val="clear" w:color="auto" w:fill="FFFFFF"/>
        <w:spacing w:after="150" w:line="525" w:lineRule="atLeast"/>
        <w:jc w:val="lef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kern w:val="0"/>
          <w:sz w:val="32"/>
          <w:szCs w:val="32"/>
        </w:rPr>
        <w:t> </w:t>
      </w:r>
    </w:p>
    <w:p w:rsidR="004F3FD9" w:rsidRPr="004F3FD9" w:rsidRDefault="004F3FD9" w:rsidP="004F3FD9">
      <w:pPr>
        <w:widowControl/>
        <w:shd w:val="clear" w:color="auto" w:fill="FFFFFF"/>
        <w:spacing w:after="150" w:line="525" w:lineRule="atLeast"/>
        <w:jc w:val="right"/>
        <w:rPr>
          <w:rFonts w:ascii="微软雅黑" w:eastAsia="微软雅黑" w:hAnsi="微软雅黑" w:cs="宋体" w:hint="eastAsia"/>
          <w:color w:val="333333"/>
          <w:kern w:val="0"/>
          <w:sz w:val="24"/>
          <w:szCs w:val="24"/>
        </w:rPr>
      </w:pPr>
      <w:bookmarkStart w:id="0" w:name="_GoBack"/>
      <w:bookmarkEnd w:id="0"/>
      <w:r w:rsidRPr="004F3FD9">
        <w:rPr>
          <w:rFonts w:ascii="仿宋_GB2312" w:eastAsia="仿宋_GB2312" w:hAnsi="微软雅黑" w:cs="宋体" w:hint="eastAsia"/>
          <w:color w:val="333333"/>
          <w:kern w:val="0"/>
          <w:sz w:val="32"/>
          <w:szCs w:val="32"/>
        </w:rPr>
        <w:lastRenderedPageBreak/>
        <w:t> </w:t>
      </w:r>
    </w:p>
    <w:p w:rsidR="004F3FD9" w:rsidRPr="004F3FD9" w:rsidRDefault="004F3FD9" w:rsidP="004F3FD9">
      <w:pPr>
        <w:widowControl/>
        <w:shd w:val="clear" w:color="auto" w:fill="FFFFFF"/>
        <w:spacing w:after="150" w:line="525" w:lineRule="atLeast"/>
        <w:jc w:val="right"/>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color w:val="333333"/>
          <w:kern w:val="0"/>
          <w:sz w:val="32"/>
          <w:szCs w:val="32"/>
        </w:rPr>
        <w:t> </w:t>
      </w:r>
    </w:p>
    <w:p w:rsidR="004F3FD9" w:rsidRPr="004F3FD9" w:rsidRDefault="004F3FD9" w:rsidP="004F3FD9">
      <w:pPr>
        <w:widowControl/>
        <w:shd w:val="clear" w:color="auto" w:fill="FFFFFF"/>
        <w:spacing w:after="150" w:line="525" w:lineRule="atLeast"/>
        <w:ind w:firstLine="1545"/>
        <w:jc w:val="right"/>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4"/>
          <w:szCs w:val="24"/>
        </w:rPr>
        <w:t>                                                                        </w:t>
      </w:r>
      <w:r w:rsidRPr="004F3FD9">
        <w:rPr>
          <w:rFonts w:ascii="仿宋_GB2312" w:eastAsia="仿宋_GB2312" w:hAnsi="微软雅黑" w:cs="宋体" w:hint="eastAsia"/>
          <w:color w:val="333333"/>
          <w:spacing w:val="-15"/>
          <w:kern w:val="0"/>
          <w:sz w:val="32"/>
          <w:szCs w:val="32"/>
        </w:rPr>
        <w:t>秭归县教育体育局</w:t>
      </w:r>
      <w:r w:rsidRPr="004F3FD9">
        <w:rPr>
          <w:rFonts w:ascii="仿宋_GB2312" w:eastAsia="仿宋_GB2312" w:hAnsi="微软雅黑" w:cs="宋体" w:hint="eastAsia"/>
          <w:color w:val="333333"/>
          <w:spacing w:val="-15"/>
          <w:kern w:val="0"/>
          <w:sz w:val="32"/>
          <w:szCs w:val="32"/>
        </w:rPr>
        <w:t>    </w:t>
      </w:r>
      <w:r w:rsidRPr="004F3FD9">
        <w:rPr>
          <w:rFonts w:ascii="仿宋_GB2312" w:eastAsia="仿宋_GB2312" w:hAnsi="微软雅黑" w:cs="宋体" w:hint="eastAsia"/>
          <w:color w:val="333333"/>
          <w:spacing w:val="-15"/>
          <w:kern w:val="0"/>
          <w:sz w:val="32"/>
          <w:szCs w:val="32"/>
        </w:rPr>
        <w:t>秭归县人力资源和社会保障局</w:t>
      </w:r>
    </w:p>
    <w:p w:rsidR="004F3FD9" w:rsidRPr="004F3FD9" w:rsidRDefault="004F3FD9" w:rsidP="004F3FD9">
      <w:pPr>
        <w:widowControl/>
        <w:shd w:val="clear" w:color="auto" w:fill="FFFFFF"/>
        <w:spacing w:after="150" w:line="525" w:lineRule="atLeast"/>
        <w:ind w:firstLine="4005"/>
        <w:jc w:val="right"/>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4"/>
          <w:szCs w:val="24"/>
        </w:rPr>
        <w:t>                                                                        </w:t>
      </w:r>
      <w:r w:rsidRPr="004F3FD9">
        <w:rPr>
          <w:rFonts w:ascii="仿宋_GB2312" w:eastAsia="仿宋_GB2312" w:hAnsi="微软雅黑" w:cs="宋体" w:hint="eastAsia"/>
          <w:color w:val="333333"/>
          <w:kern w:val="0"/>
          <w:sz w:val="32"/>
          <w:szCs w:val="32"/>
        </w:rPr>
        <w:t> </w:t>
      </w:r>
      <w:r w:rsidRPr="004F3FD9">
        <w:rPr>
          <w:rFonts w:ascii="仿宋_GB2312" w:eastAsia="仿宋_GB2312" w:hAnsi="微软雅黑" w:cs="宋体" w:hint="eastAsia"/>
          <w:color w:val="333333"/>
          <w:kern w:val="0"/>
          <w:sz w:val="32"/>
          <w:szCs w:val="32"/>
        </w:rPr>
        <w:t>2018年3月12日</w:t>
      </w:r>
    </w:p>
    <w:p w:rsidR="004F3FD9" w:rsidRPr="004F3FD9" w:rsidRDefault="004F3FD9" w:rsidP="004F3FD9">
      <w:pPr>
        <w:widowControl/>
        <w:shd w:val="clear" w:color="auto" w:fill="FFFFFF"/>
        <w:spacing w:after="150" w:line="525" w:lineRule="atLeast"/>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4"/>
          <w:szCs w:val="24"/>
        </w:rPr>
        <w:t>                                                                        </w:t>
      </w:r>
      <w:r w:rsidRPr="004F3FD9">
        <w:rPr>
          <w:rFonts w:ascii="仿宋_GB2312" w:eastAsia="仿宋_GB2312" w:hAnsi="微软雅黑" w:cs="宋体" w:hint="eastAsia"/>
          <w:b/>
          <w:bCs/>
          <w:color w:val="333333"/>
          <w:kern w:val="0"/>
          <w:sz w:val="32"/>
          <w:szCs w:val="32"/>
        </w:rPr>
        <w:t> </w:t>
      </w:r>
    </w:p>
    <w:p w:rsidR="004F3FD9" w:rsidRPr="004F3FD9" w:rsidRDefault="004F3FD9" w:rsidP="004F3FD9">
      <w:pPr>
        <w:widowControl/>
        <w:shd w:val="clear" w:color="auto" w:fill="FFFFFF"/>
        <w:spacing w:after="150" w:line="525" w:lineRule="atLeast"/>
        <w:jc w:val="center"/>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b/>
          <w:bCs/>
          <w:color w:val="333333"/>
          <w:kern w:val="0"/>
          <w:sz w:val="32"/>
          <w:szCs w:val="32"/>
        </w:rPr>
        <w:t> </w:t>
      </w:r>
    </w:p>
    <w:p w:rsidR="004F3FD9" w:rsidRPr="004F3FD9" w:rsidRDefault="004F3FD9" w:rsidP="004F3FD9">
      <w:pPr>
        <w:widowControl/>
        <w:shd w:val="clear" w:color="auto" w:fill="FFFFFF"/>
        <w:spacing w:after="150" w:line="555" w:lineRule="atLeast"/>
        <w:jc w:val="center"/>
        <w:rPr>
          <w:rFonts w:ascii="微软雅黑" w:eastAsia="微软雅黑" w:hAnsi="微软雅黑" w:cs="宋体" w:hint="eastAsia"/>
          <w:color w:val="333333"/>
          <w:kern w:val="0"/>
          <w:sz w:val="24"/>
          <w:szCs w:val="24"/>
        </w:rPr>
      </w:pPr>
    </w:p>
    <w:p w:rsidR="004F3FD9" w:rsidRPr="004F3FD9" w:rsidRDefault="004F3FD9" w:rsidP="004F3FD9">
      <w:pPr>
        <w:widowControl/>
        <w:shd w:val="clear" w:color="auto" w:fill="FFFFFF"/>
        <w:spacing w:after="150" w:line="555" w:lineRule="atLeast"/>
        <w:jc w:val="center"/>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b/>
          <w:bCs/>
          <w:color w:val="333333"/>
          <w:kern w:val="0"/>
          <w:sz w:val="32"/>
          <w:szCs w:val="32"/>
        </w:rPr>
        <w:t> </w:t>
      </w:r>
    </w:p>
    <w:p w:rsidR="004F3FD9" w:rsidRPr="004F3FD9" w:rsidRDefault="004F3FD9" w:rsidP="004F3FD9">
      <w:pPr>
        <w:widowControl/>
        <w:shd w:val="clear" w:color="auto" w:fill="FFFFFF"/>
        <w:spacing w:after="150" w:line="555" w:lineRule="atLeast"/>
        <w:jc w:val="center"/>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b/>
          <w:bCs/>
          <w:color w:val="333333"/>
          <w:kern w:val="0"/>
          <w:sz w:val="32"/>
          <w:szCs w:val="32"/>
        </w:rPr>
        <w:t>秭归县公开招聘2018年农村义务教育学校</w:t>
      </w:r>
    </w:p>
    <w:p w:rsidR="004F3FD9" w:rsidRPr="004F3FD9" w:rsidRDefault="004F3FD9" w:rsidP="004F3FD9">
      <w:pPr>
        <w:widowControl/>
        <w:shd w:val="clear" w:color="auto" w:fill="FFFFFF"/>
        <w:spacing w:after="150" w:line="555" w:lineRule="atLeast"/>
        <w:jc w:val="center"/>
        <w:rPr>
          <w:rFonts w:ascii="微软雅黑" w:eastAsia="微软雅黑" w:hAnsi="微软雅黑" w:cs="宋体" w:hint="eastAsia"/>
          <w:color w:val="333333"/>
          <w:kern w:val="0"/>
          <w:sz w:val="24"/>
          <w:szCs w:val="24"/>
        </w:rPr>
      </w:pPr>
      <w:r w:rsidRPr="004F3FD9">
        <w:rPr>
          <w:rFonts w:ascii="仿宋_GB2312" w:eastAsia="仿宋_GB2312" w:hAnsi="微软雅黑" w:cs="宋体" w:hint="eastAsia"/>
          <w:b/>
          <w:bCs/>
          <w:color w:val="333333"/>
          <w:kern w:val="0"/>
          <w:sz w:val="32"/>
          <w:szCs w:val="32"/>
        </w:rPr>
        <w:t>教师（非新机制）岗位及职数表</w:t>
      </w:r>
    </w:p>
    <w:tbl>
      <w:tblPr>
        <w:tblW w:w="0" w:type="auto"/>
        <w:shd w:val="clear" w:color="auto" w:fill="FFFFFF"/>
        <w:tblCellMar>
          <w:left w:w="0" w:type="dxa"/>
          <w:right w:w="0" w:type="dxa"/>
        </w:tblCellMar>
        <w:tblLook w:val="04A0" w:firstRow="1" w:lastRow="0" w:firstColumn="1" w:lastColumn="0" w:noHBand="0" w:noVBand="1"/>
      </w:tblPr>
      <w:tblGrid>
        <w:gridCol w:w="525"/>
        <w:gridCol w:w="2325"/>
        <w:gridCol w:w="990"/>
        <w:gridCol w:w="705"/>
        <w:gridCol w:w="705"/>
        <w:gridCol w:w="705"/>
        <w:gridCol w:w="705"/>
        <w:gridCol w:w="705"/>
        <w:gridCol w:w="705"/>
      </w:tblGrid>
      <w:tr w:rsidR="004F3FD9" w:rsidRPr="004F3FD9" w:rsidTr="004F3FD9">
        <w:trPr>
          <w:trHeight w:val="780"/>
        </w:trPr>
        <w:tc>
          <w:tcPr>
            <w:tcW w:w="5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编号</w:t>
            </w:r>
          </w:p>
        </w:tc>
        <w:tc>
          <w:tcPr>
            <w:tcW w:w="23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学段</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招聘岗位总数</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语文</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数学</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生物</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英语</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体育</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美术</w:t>
            </w:r>
          </w:p>
        </w:tc>
      </w:tr>
      <w:tr w:rsidR="004F3FD9" w:rsidRPr="004F3FD9" w:rsidTr="004F3FD9">
        <w:trPr>
          <w:trHeight w:val="270"/>
        </w:trPr>
        <w:tc>
          <w:tcPr>
            <w:tcW w:w="2850" w:type="dxa"/>
            <w:gridSpan w:val="2"/>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总计</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ind w:right="22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 9</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3</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2</w:t>
            </w:r>
          </w:p>
        </w:tc>
      </w:tr>
      <w:tr w:rsidR="004F3FD9" w:rsidRPr="004F3FD9" w:rsidTr="004F3FD9">
        <w:trPr>
          <w:trHeight w:val="270"/>
        </w:trPr>
        <w:tc>
          <w:tcPr>
            <w:tcW w:w="5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23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小学</w:t>
            </w:r>
            <w:proofErr w:type="gramStart"/>
            <w:r w:rsidRPr="004F3FD9">
              <w:rPr>
                <w:rFonts w:ascii="微软雅黑" w:eastAsia="微软雅黑" w:hAnsi="微软雅黑" w:cs="宋体" w:hint="eastAsia"/>
                <w:b/>
                <w:bCs/>
                <w:color w:val="333333"/>
                <w:kern w:val="0"/>
                <w:sz w:val="23"/>
                <w:szCs w:val="23"/>
              </w:rPr>
              <w:t>学</w:t>
            </w:r>
            <w:proofErr w:type="gramEnd"/>
            <w:r w:rsidRPr="004F3FD9">
              <w:rPr>
                <w:rFonts w:ascii="微软雅黑" w:eastAsia="微软雅黑" w:hAnsi="微软雅黑" w:cs="宋体" w:hint="eastAsia"/>
                <w:b/>
                <w:bCs/>
                <w:color w:val="333333"/>
                <w:kern w:val="0"/>
                <w:sz w:val="23"/>
                <w:szCs w:val="23"/>
              </w:rPr>
              <w:t>段（合计）</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ind w:right="22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 6</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2</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r>
      <w:tr w:rsidR="004F3FD9" w:rsidRPr="004F3FD9" w:rsidTr="004F3FD9">
        <w:trPr>
          <w:trHeight w:val="270"/>
        </w:trPr>
        <w:tc>
          <w:tcPr>
            <w:tcW w:w="5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23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茅坪镇</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ind w:right="22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 3</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r>
      <w:tr w:rsidR="004F3FD9" w:rsidRPr="004F3FD9" w:rsidTr="004F3FD9">
        <w:trPr>
          <w:trHeight w:val="270"/>
        </w:trPr>
        <w:tc>
          <w:tcPr>
            <w:tcW w:w="5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23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陈家小学</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ind w:right="22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 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r>
      <w:tr w:rsidR="004F3FD9" w:rsidRPr="004F3FD9" w:rsidTr="004F3FD9">
        <w:trPr>
          <w:trHeight w:val="270"/>
        </w:trPr>
        <w:tc>
          <w:tcPr>
            <w:tcW w:w="5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23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逸夫小学</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ind w:right="22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 2</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r>
      <w:tr w:rsidR="004F3FD9" w:rsidRPr="004F3FD9" w:rsidTr="004F3FD9">
        <w:trPr>
          <w:trHeight w:val="270"/>
        </w:trPr>
        <w:tc>
          <w:tcPr>
            <w:tcW w:w="5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23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九</w:t>
            </w:r>
            <w:proofErr w:type="gramStart"/>
            <w:r w:rsidRPr="004F3FD9">
              <w:rPr>
                <w:rFonts w:ascii="微软雅黑" w:eastAsia="微软雅黑" w:hAnsi="微软雅黑" w:cs="宋体" w:hint="eastAsia"/>
                <w:b/>
                <w:bCs/>
                <w:color w:val="333333"/>
                <w:kern w:val="0"/>
                <w:sz w:val="23"/>
                <w:szCs w:val="23"/>
              </w:rPr>
              <w:t>畹</w:t>
            </w:r>
            <w:proofErr w:type="gramEnd"/>
            <w:r w:rsidRPr="004F3FD9">
              <w:rPr>
                <w:rFonts w:ascii="微软雅黑" w:eastAsia="微软雅黑" w:hAnsi="微软雅黑" w:cs="宋体" w:hint="eastAsia"/>
                <w:b/>
                <w:bCs/>
                <w:color w:val="333333"/>
                <w:kern w:val="0"/>
                <w:sz w:val="23"/>
                <w:szCs w:val="23"/>
              </w:rPr>
              <w:t>溪镇</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ind w:right="22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 2</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r>
      <w:tr w:rsidR="004F3FD9" w:rsidRPr="004F3FD9" w:rsidTr="004F3FD9">
        <w:trPr>
          <w:trHeight w:val="270"/>
        </w:trPr>
        <w:tc>
          <w:tcPr>
            <w:tcW w:w="5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23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proofErr w:type="gramStart"/>
            <w:r w:rsidRPr="004F3FD9">
              <w:rPr>
                <w:rFonts w:ascii="微软雅黑" w:eastAsia="微软雅黑" w:hAnsi="微软雅黑" w:cs="宋体" w:hint="eastAsia"/>
                <w:color w:val="333333"/>
                <w:kern w:val="0"/>
                <w:sz w:val="23"/>
                <w:szCs w:val="23"/>
              </w:rPr>
              <w:t>周坪小学</w:t>
            </w:r>
            <w:proofErr w:type="gramEnd"/>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ind w:right="22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 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r>
      <w:tr w:rsidR="004F3FD9" w:rsidRPr="004F3FD9" w:rsidTr="004F3FD9">
        <w:trPr>
          <w:trHeight w:val="270"/>
        </w:trPr>
        <w:tc>
          <w:tcPr>
            <w:tcW w:w="5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23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proofErr w:type="gramStart"/>
            <w:r w:rsidRPr="004F3FD9">
              <w:rPr>
                <w:rFonts w:ascii="微软雅黑" w:eastAsia="微软雅黑" w:hAnsi="微软雅黑" w:cs="宋体" w:hint="eastAsia"/>
                <w:color w:val="333333"/>
                <w:kern w:val="0"/>
                <w:sz w:val="23"/>
                <w:szCs w:val="23"/>
              </w:rPr>
              <w:t>芦池湾</w:t>
            </w:r>
            <w:proofErr w:type="gramEnd"/>
            <w:r w:rsidRPr="004F3FD9">
              <w:rPr>
                <w:rFonts w:ascii="微软雅黑" w:eastAsia="微软雅黑" w:hAnsi="微软雅黑" w:cs="宋体" w:hint="eastAsia"/>
                <w:color w:val="333333"/>
                <w:kern w:val="0"/>
                <w:sz w:val="23"/>
                <w:szCs w:val="23"/>
              </w:rPr>
              <w:t>小学</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ind w:right="22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 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r>
      <w:tr w:rsidR="004F3FD9" w:rsidRPr="004F3FD9" w:rsidTr="004F3FD9">
        <w:trPr>
          <w:trHeight w:val="270"/>
        </w:trPr>
        <w:tc>
          <w:tcPr>
            <w:tcW w:w="5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23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杨林桥镇</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ind w:right="22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 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r>
      <w:tr w:rsidR="004F3FD9" w:rsidRPr="004F3FD9" w:rsidTr="004F3FD9">
        <w:trPr>
          <w:trHeight w:val="270"/>
        </w:trPr>
        <w:tc>
          <w:tcPr>
            <w:tcW w:w="5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23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杨林桥小学</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ind w:right="22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 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1</w:t>
            </w:r>
          </w:p>
        </w:tc>
      </w:tr>
      <w:tr w:rsidR="004F3FD9" w:rsidRPr="004F3FD9" w:rsidTr="004F3FD9">
        <w:trPr>
          <w:trHeight w:val="315"/>
        </w:trPr>
        <w:tc>
          <w:tcPr>
            <w:tcW w:w="5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2</w:t>
            </w:r>
          </w:p>
        </w:tc>
        <w:tc>
          <w:tcPr>
            <w:tcW w:w="23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初中学段（合计）</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ind w:right="22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 3</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r>
      <w:tr w:rsidR="004F3FD9" w:rsidRPr="004F3FD9" w:rsidTr="004F3FD9">
        <w:trPr>
          <w:trHeight w:val="315"/>
        </w:trPr>
        <w:tc>
          <w:tcPr>
            <w:tcW w:w="5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23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0"/>
                <w:szCs w:val="20"/>
              </w:rPr>
              <w:t>九</w:t>
            </w:r>
            <w:proofErr w:type="gramStart"/>
            <w:r w:rsidRPr="004F3FD9">
              <w:rPr>
                <w:rFonts w:ascii="微软雅黑" w:eastAsia="微软雅黑" w:hAnsi="微软雅黑" w:cs="宋体" w:hint="eastAsia"/>
                <w:b/>
                <w:bCs/>
                <w:color w:val="333333"/>
                <w:kern w:val="0"/>
                <w:sz w:val="20"/>
                <w:szCs w:val="20"/>
              </w:rPr>
              <w:t>畹</w:t>
            </w:r>
            <w:proofErr w:type="gramEnd"/>
            <w:r w:rsidRPr="004F3FD9">
              <w:rPr>
                <w:rFonts w:ascii="微软雅黑" w:eastAsia="微软雅黑" w:hAnsi="微软雅黑" w:cs="宋体" w:hint="eastAsia"/>
                <w:b/>
                <w:bCs/>
                <w:color w:val="333333"/>
                <w:kern w:val="0"/>
                <w:sz w:val="20"/>
                <w:szCs w:val="20"/>
              </w:rPr>
              <w:t>溪镇</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ind w:right="22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 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r>
      <w:tr w:rsidR="004F3FD9" w:rsidRPr="004F3FD9" w:rsidTr="004F3FD9">
        <w:trPr>
          <w:trHeight w:val="315"/>
        </w:trPr>
        <w:tc>
          <w:tcPr>
            <w:tcW w:w="5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23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0"/>
                <w:szCs w:val="20"/>
              </w:rPr>
              <w:t>   九</w:t>
            </w:r>
            <w:proofErr w:type="gramStart"/>
            <w:r w:rsidRPr="004F3FD9">
              <w:rPr>
                <w:rFonts w:ascii="微软雅黑" w:eastAsia="微软雅黑" w:hAnsi="微软雅黑" w:cs="宋体" w:hint="eastAsia"/>
                <w:color w:val="333333"/>
                <w:kern w:val="0"/>
                <w:sz w:val="20"/>
                <w:szCs w:val="20"/>
              </w:rPr>
              <w:t>畹</w:t>
            </w:r>
            <w:proofErr w:type="gramEnd"/>
            <w:r w:rsidRPr="004F3FD9">
              <w:rPr>
                <w:rFonts w:ascii="微软雅黑" w:eastAsia="微软雅黑" w:hAnsi="微软雅黑" w:cs="宋体" w:hint="eastAsia"/>
                <w:color w:val="333333"/>
                <w:kern w:val="0"/>
                <w:sz w:val="20"/>
                <w:szCs w:val="20"/>
              </w:rPr>
              <w:t>溪镇初级中学</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ind w:right="22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 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1</w:t>
            </w:r>
          </w:p>
        </w:tc>
      </w:tr>
      <w:tr w:rsidR="004F3FD9" w:rsidRPr="004F3FD9" w:rsidTr="004F3FD9">
        <w:trPr>
          <w:trHeight w:val="315"/>
        </w:trPr>
        <w:tc>
          <w:tcPr>
            <w:tcW w:w="5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23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0"/>
                <w:szCs w:val="20"/>
              </w:rPr>
              <w:t>杨林桥镇</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ind w:right="22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 2</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b/>
                <w:bCs/>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r>
      <w:tr w:rsidR="004F3FD9" w:rsidRPr="004F3FD9" w:rsidTr="004F3FD9">
        <w:trPr>
          <w:trHeight w:val="315"/>
        </w:trPr>
        <w:tc>
          <w:tcPr>
            <w:tcW w:w="5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232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0"/>
                <w:szCs w:val="20"/>
              </w:rPr>
              <w:t>   杨林桥镇初级中学</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ind w:right="22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 2</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spacing w:after="150"/>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3"/>
                <w:szCs w:val="23"/>
              </w:rPr>
              <w:t>1</w:t>
            </w: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c>
          <w:tcPr>
            <w:tcW w:w="705" w:type="dxa"/>
            <w:tcBorders>
              <w:top w:val="nil"/>
              <w:left w:val="nil"/>
              <w:bottom w:val="nil"/>
              <w:right w:val="nil"/>
            </w:tcBorders>
            <w:shd w:val="clear" w:color="auto" w:fill="FFFFFF"/>
            <w:tcMar>
              <w:top w:w="0" w:type="dxa"/>
              <w:left w:w="105" w:type="dxa"/>
              <w:bottom w:w="0" w:type="dxa"/>
              <w:right w:w="105" w:type="dxa"/>
            </w:tcMar>
            <w:vAlign w:val="center"/>
            <w:hideMark/>
          </w:tcPr>
          <w:p w:rsidR="004F3FD9" w:rsidRPr="004F3FD9" w:rsidRDefault="004F3FD9" w:rsidP="004F3FD9">
            <w:pPr>
              <w:widowControl/>
              <w:jc w:val="left"/>
              <w:rPr>
                <w:rFonts w:ascii="微软雅黑" w:eastAsia="微软雅黑" w:hAnsi="微软雅黑" w:cs="宋体" w:hint="eastAsia"/>
                <w:color w:val="333333"/>
                <w:kern w:val="0"/>
                <w:sz w:val="24"/>
                <w:szCs w:val="24"/>
              </w:rPr>
            </w:pPr>
          </w:p>
        </w:tc>
      </w:tr>
    </w:tbl>
    <w:p w:rsidR="004F3FD9" w:rsidRPr="004F3FD9" w:rsidRDefault="004F3FD9" w:rsidP="004F3FD9">
      <w:pPr>
        <w:widowControl/>
        <w:shd w:val="clear" w:color="auto" w:fill="FFFFFF"/>
        <w:spacing w:after="150"/>
        <w:ind w:right="555"/>
        <w:jc w:val="center"/>
        <w:rPr>
          <w:rFonts w:ascii="微软雅黑" w:eastAsia="微软雅黑" w:hAnsi="微软雅黑" w:cs="宋体" w:hint="eastAsia"/>
          <w:color w:val="333333"/>
          <w:kern w:val="0"/>
          <w:sz w:val="24"/>
          <w:szCs w:val="24"/>
        </w:rPr>
      </w:pPr>
      <w:r w:rsidRPr="004F3FD9">
        <w:rPr>
          <w:rFonts w:ascii="微软雅黑" w:eastAsia="微软雅黑" w:hAnsi="微软雅黑" w:cs="宋体" w:hint="eastAsia"/>
          <w:color w:val="333333"/>
          <w:kern w:val="0"/>
          <w:sz w:val="29"/>
          <w:szCs w:val="29"/>
        </w:rPr>
        <w:t> </w:t>
      </w:r>
    </w:p>
    <w:p w:rsidR="00EF0024" w:rsidRDefault="004F3FD9"/>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FD9"/>
    <w:rsid w:val="004C4992"/>
    <w:rsid w:val="004F3FD9"/>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8F0DD2-C5FB-4C0D-9779-525A84B54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3FD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F3F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468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265</Words>
  <Characters>1515</Characters>
  <Application>Microsoft Office Word</Application>
  <DocSecurity>0</DocSecurity>
  <Lines>12</Lines>
  <Paragraphs>3</Paragraphs>
  <ScaleCrop>false</ScaleCrop>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2018-04-09T02:25:00Z</dcterms:created>
  <dcterms:modified xsi:type="dcterms:W3CDTF">2018-04-09T02:25:00Z</dcterms:modified>
</cp:coreProperties>
</file>