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61CD" w:rsidRDefault="008A61CD" w:rsidP="008A61CD">
      <w:pPr>
        <w:pStyle w:val="a3"/>
        <w:shd w:val="clear" w:color="auto" w:fill="FFFFFF"/>
        <w:spacing w:before="0" w:beforeAutospacing="0" w:after="150" w:afterAutospacing="0" w:line="645" w:lineRule="atLeast"/>
        <w:jc w:val="center"/>
        <w:rPr>
          <w:rFonts w:ascii="微软雅黑" w:eastAsia="微软雅黑" w:hAnsi="微软雅黑"/>
          <w:color w:val="333333"/>
        </w:rPr>
      </w:pPr>
      <w:r>
        <w:rPr>
          <w:rFonts w:ascii="方正小标宋_GBK" w:eastAsia="方正小标宋_GBK" w:hAnsi="微软雅黑" w:hint="eastAsia"/>
          <w:color w:val="333333"/>
          <w:sz w:val="44"/>
          <w:szCs w:val="44"/>
        </w:rPr>
        <w:t>丹江口市2018年农村义务教育(非新机制)教师</w:t>
      </w:r>
    </w:p>
    <w:p w:rsidR="008A61CD" w:rsidRDefault="008A61CD" w:rsidP="008A61CD">
      <w:pPr>
        <w:pStyle w:val="a3"/>
        <w:shd w:val="clear" w:color="auto" w:fill="FFFFFF"/>
        <w:spacing w:before="0" w:beforeAutospacing="0" w:after="150" w:afterAutospacing="0" w:line="645" w:lineRule="atLeast"/>
        <w:jc w:val="center"/>
        <w:rPr>
          <w:rFonts w:ascii="微软雅黑" w:eastAsia="微软雅黑" w:hAnsi="微软雅黑" w:hint="eastAsia"/>
          <w:color w:val="333333"/>
        </w:rPr>
      </w:pPr>
      <w:r>
        <w:rPr>
          <w:rFonts w:ascii="方正小标宋_GBK" w:eastAsia="方正小标宋_GBK" w:hAnsi="微软雅黑" w:hint="eastAsia"/>
          <w:color w:val="333333"/>
          <w:sz w:val="44"/>
          <w:szCs w:val="44"/>
        </w:rPr>
        <w:t> </w:t>
      </w:r>
      <w:r>
        <w:rPr>
          <w:rFonts w:ascii="方正小标宋_GBK" w:eastAsia="方正小标宋_GBK" w:hAnsi="微软雅黑" w:hint="eastAsia"/>
          <w:color w:val="333333"/>
          <w:sz w:val="44"/>
          <w:szCs w:val="44"/>
        </w:rPr>
        <w:t>招聘公告</w:t>
      </w:r>
    </w:p>
    <w:p w:rsidR="008A61CD" w:rsidRDefault="008A61CD" w:rsidP="008A61CD">
      <w:pPr>
        <w:pStyle w:val="a3"/>
        <w:shd w:val="clear" w:color="auto" w:fill="FFFFFF"/>
        <w:spacing w:before="0" w:beforeAutospacing="0" w:after="150" w:afterAutospacing="0" w:line="525" w:lineRule="atLeast"/>
        <w:ind w:firstLine="690"/>
        <w:rPr>
          <w:rFonts w:ascii="微软雅黑" w:eastAsia="微软雅黑" w:hAnsi="微软雅黑" w:hint="eastAsia"/>
          <w:color w:val="333333"/>
        </w:rPr>
      </w:pPr>
      <w:r>
        <w:rPr>
          <w:rFonts w:ascii="Calibri" w:eastAsia="黑体" w:hAnsi="Calibri" w:cs="Calibri"/>
          <w:color w:val="333333"/>
          <w:sz w:val="32"/>
          <w:szCs w:val="32"/>
        </w:rPr>
        <w:t> </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根据《省人民政府关于创新农村中小学教师队伍建设机制的意见》（鄂政发〔2012〕30号）及《省教育厅、省人社厅、省编办关于做好2018年度全省农村义务教育学校教师招聘用编计划及岗位申报工作的通知》（鄂教人函〔2018〕3号），现将丹江口市2018年农村义务教育（非新机制）教师招聘工作公告如下：</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黑体" w:eastAsia="黑体" w:hAnsi="黑体" w:hint="eastAsia"/>
          <w:color w:val="333333"/>
          <w:sz w:val="32"/>
          <w:szCs w:val="32"/>
        </w:rPr>
        <w:t>一、招聘计划</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2018年丹江口市公开招聘农村义务教育（非新机制）教师81名，具体学科</w:t>
      </w:r>
      <w:proofErr w:type="gramStart"/>
      <w:r>
        <w:rPr>
          <w:rFonts w:ascii="仿宋_GB2312" w:eastAsia="仿宋_GB2312" w:hAnsi="微软雅黑" w:hint="eastAsia"/>
          <w:color w:val="333333"/>
          <w:sz w:val="32"/>
          <w:szCs w:val="32"/>
        </w:rPr>
        <w:t>见岗位</w:t>
      </w:r>
      <w:proofErr w:type="gramEnd"/>
      <w:r>
        <w:rPr>
          <w:rFonts w:ascii="仿宋_GB2312" w:eastAsia="仿宋_GB2312" w:hAnsi="微软雅黑" w:hint="eastAsia"/>
          <w:color w:val="333333"/>
          <w:sz w:val="32"/>
          <w:szCs w:val="32"/>
        </w:rPr>
        <w:t>计划表。</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黑体" w:eastAsia="黑体" w:hAnsi="黑体" w:hint="eastAsia"/>
          <w:color w:val="333333"/>
          <w:sz w:val="32"/>
          <w:szCs w:val="32"/>
        </w:rPr>
        <w:t>二、招聘条件</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1．具有中华人民共和国国籍；</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2．热爱教育事业，品行端正，遵纪守法;</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3．身体、心理健康;</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4．具有本科及以上学历或全日制师范类专科及以上学历；</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5.</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年龄在30周岁及以下 (即出生于1988年1月1日后），其中全日制师范类本科及以上学历毕业生年龄可放宽至35周岁及以下（即出生于1983年1月1日后）；</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6．持有相应学段、学科教师资格证书。其中体育、音乐、科学学科对相应学科教师资格不做要求，持有相应学段及以上学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资格证书即可；</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持有高学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资格证人员可以</w:t>
      </w:r>
      <w:proofErr w:type="gramStart"/>
      <w:r>
        <w:rPr>
          <w:rFonts w:ascii="仿宋_GB2312" w:eastAsia="仿宋_GB2312" w:hAnsi="微软雅黑" w:hint="eastAsia"/>
          <w:color w:val="333333"/>
          <w:sz w:val="32"/>
          <w:szCs w:val="32"/>
        </w:rPr>
        <w:t>报考低学</w:t>
      </w:r>
      <w:proofErr w:type="gramEnd"/>
      <w:r>
        <w:rPr>
          <w:rFonts w:ascii="仿宋_GB2312" w:eastAsia="仿宋_GB2312" w:hAnsi="微软雅黑" w:hint="eastAsia"/>
          <w:color w:val="333333"/>
          <w:sz w:val="32"/>
          <w:szCs w:val="32"/>
        </w:rPr>
        <w:t>段的岗位，</w:t>
      </w:r>
      <w:proofErr w:type="gramStart"/>
      <w:r>
        <w:rPr>
          <w:rFonts w:ascii="仿宋_GB2312" w:eastAsia="仿宋_GB2312" w:hAnsi="微软雅黑" w:hint="eastAsia"/>
          <w:color w:val="333333"/>
          <w:sz w:val="32"/>
          <w:szCs w:val="32"/>
        </w:rPr>
        <w:t>持有低学段教师</w:t>
      </w:r>
      <w:proofErr w:type="gramEnd"/>
      <w:r>
        <w:rPr>
          <w:rFonts w:ascii="仿宋_GB2312" w:eastAsia="仿宋_GB2312" w:hAnsi="微软雅黑" w:hint="eastAsia"/>
          <w:color w:val="333333"/>
          <w:sz w:val="32"/>
          <w:szCs w:val="32"/>
        </w:rPr>
        <w:t>资格证人员不得报考高学段的岗位；</w:t>
      </w:r>
    </w:p>
    <w:p w:rsidR="008A61CD" w:rsidRDefault="008A61CD" w:rsidP="008A61CD">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7．下列人员不得报考：我市已在编在岗的教师；曾受过刑事处罚的人员；</w:t>
      </w:r>
      <w:r>
        <w:rPr>
          <w:rFonts w:ascii="仿宋_GB2312" w:eastAsia="仿宋_GB2312" w:hAnsi="微软雅黑" w:hint="eastAsia"/>
          <w:color w:val="333333"/>
          <w:spacing w:val="15"/>
          <w:sz w:val="32"/>
          <w:szCs w:val="32"/>
        </w:rPr>
        <w:t>曾被开除公职的；</w:t>
      </w:r>
      <w:r>
        <w:rPr>
          <w:rFonts w:ascii="仿宋_GB2312" w:eastAsia="仿宋_GB2312" w:hAnsi="微软雅黑" w:hint="eastAsia"/>
          <w:color w:val="333333"/>
          <w:sz w:val="32"/>
          <w:szCs w:val="32"/>
        </w:rPr>
        <w:t>法律、法规、规章规定</w:t>
      </w:r>
      <w:r>
        <w:rPr>
          <w:rFonts w:ascii="仿宋_GB2312" w:eastAsia="仿宋_GB2312" w:hAnsi="微软雅黑" w:hint="eastAsia"/>
          <w:color w:val="333333"/>
          <w:spacing w:val="15"/>
          <w:sz w:val="32"/>
          <w:szCs w:val="32"/>
        </w:rPr>
        <w:t>可不受理报考的人员</w:t>
      </w:r>
      <w:r>
        <w:rPr>
          <w:rFonts w:ascii="仿宋_GB2312" w:eastAsia="仿宋_GB2312" w:hAnsi="微软雅黑" w:hint="eastAsia"/>
          <w:color w:val="333333"/>
          <w:sz w:val="32"/>
          <w:szCs w:val="32"/>
        </w:rPr>
        <w:t>。</w:t>
      </w:r>
    </w:p>
    <w:p w:rsidR="008A61CD" w:rsidRDefault="008A61CD" w:rsidP="008A61CD">
      <w:pPr>
        <w:pStyle w:val="a3"/>
        <w:shd w:val="clear" w:color="auto" w:fill="FFFFFF"/>
        <w:spacing w:before="0" w:beforeAutospacing="0" w:after="150" w:afterAutospacing="0" w:line="525" w:lineRule="atLeast"/>
        <w:ind w:firstLine="690"/>
        <w:rPr>
          <w:rFonts w:ascii="微软雅黑" w:eastAsia="微软雅黑" w:hAnsi="微软雅黑" w:hint="eastAsia"/>
          <w:color w:val="333333"/>
        </w:rPr>
      </w:pPr>
      <w:r>
        <w:rPr>
          <w:rFonts w:ascii="黑体" w:eastAsia="黑体" w:hAnsi="黑体" w:hint="eastAsia"/>
          <w:color w:val="333333"/>
          <w:sz w:val="32"/>
          <w:szCs w:val="32"/>
        </w:rPr>
        <w:t>三、考试</w:t>
      </w:r>
    </w:p>
    <w:p w:rsidR="008A61CD" w:rsidRDefault="008A61CD" w:rsidP="008A61CD">
      <w:pPr>
        <w:pStyle w:val="a3"/>
        <w:shd w:val="clear" w:color="auto" w:fill="FFFFFF"/>
        <w:spacing w:before="0" w:beforeAutospacing="0" w:after="150" w:afterAutospacing="0" w:line="52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考试工作由省教育厅、</w:t>
      </w:r>
      <w:proofErr w:type="gramStart"/>
      <w:r>
        <w:rPr>
          <w:rFonts w:ascii="仿宋_GB2312" w:eastAsia="仿宋_GB2312" w:hAnsi="微软雅黑" w:hint="eastAsia"/>
          <w:color w:val="333333"/>
          <w:sz w:val="32"/>
          <w:szCs w:val="32"/>
        </w:rPr>
        <w:t>人社厅</w:t>
      </w:r>
      <w:proofErr w:type="gramEnd"/>
      <w:r>
        <w:rPr>
          <w:rFonts w:ascii="仿宋_GB2312" w:eastAsia="仿宋_GB2312" w:hAnsi="微软雅黑" w:hint="eastAsia"/>
          <w:color w:val="333333"/>
          <w:sz w:val="32"/>
          <w:szCs w:val="32"/>
        </w:rPr>
        <w:t>统一安排。</w:t>
      </w:r>
    </w:p>
    <w:p w:rsidR="008A61CD" w:rsidRDefault="008A61CD" w:rsidP="008A61CD">
      <w:pPr>
        <w:pStyle w:val="a3"/>
        <w:shd w:val="clear" w:color="auto" w:fill="FFFFFF"/>
        <w:spacing w:before="0" w:beforeAutospacing="0" w:after="150" w:afterAutospacing="0" w:line="52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咨询电话：</w:t>
      </w:r>
    </w:p>
    <w:p w:rsidR="008A61CD" w:rsidRDefault="008A61CD" w:rsidP="008A61CD">
      <w:pPr>
        <w:pStyle w:val="a3"/>
        <w:shd w:val="clear" w:color="auto" w:fill="FFFFFF"/>
        <w:spacing w:before="0" w:beforeAutospacing="0" w:after="150" w:afterAutospacing="0" w:line="52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丹江口市</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：0719-5235629</w:t>
      </w:r>
    </w:p>
    <w:p w:rsidR="008A61CD" w:rsidRDefault="008A61CD" w:rsidP="008A61CD">
      <w:pPr>
        <w:pStyle w:val="a3"/>
        <w:shd w:val="clear" w:color="auto" w:fill="FFFFFF"/>
        <w:spacing w:before="0" w:beforeAutospacing="0" w:after="150" w:afterAutospacing="0" w:line="52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丹江口市教育局：0719-5230031</w:t>
      </w:r>
    </w:p>
    <w:p w:rsidR="008A61CD" w:rsidRDefault="008A61CD" w:rsidP="008A61CD">
      <w:pPr>
        <w:pStyle w:val="a3"/>
        <w:shd w:val="clear" w:color="auto" w:fill="FFFFFF"/>
        <w:spacing w:before="0" w:beforeAutospacing="0" w:after="150" w:afterAutospacing="0" w:line="525" w:lineRule="atLeast"/>
        <w:ind w:firstLine="690"/>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p>
    <w:p w:rsidR="008A61CD" w:rsidRDefault="008A61CD" w:rsidP="008A61CD">
      <w:pPr>
        <w:pStyle w:val="a3"/>
        <w:shd w:val="clear" w:color="auto" w:fill="FFFFFF"/>
        <w:spacing w:before="0" w:beforeAutospacing="0" w:after="150" w:afterAutospacing="0" w:line="525" w:lineRule="atLeast"/>
        <w:ind w:firstLine="690"/>
        <w:jc w:val="righ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丹江口市人力资源和社会保障</w:t>
      </w:r>
      <w:bookmarkStart w:id="0" w:name="_GoBack"/>
      <w:bookmarkEnd w:id="0"/>
      <w:r>
        <w:rPr>
          <w:rFonts w:ascii="仿宋_GB2312" w:eastAsia="仿宋_GB2312" w:hAnsi="微软雅黑" w:hint="eastAsia"/>
          <w:color w:val="333333"/>
          <w:sz w:val="32"/>
          <w:szCs w:val="32"/>
        </w:rPr>
        <w:t>局</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丹江口市教育局</w:t>
      </w:r>
    </w:p>
    <w:p w:rsidR="008A61CD" w:rsidRDefault="008A61CD" w:rsidP="008A61CD">
      <w:pPr>
        <w:pStyle w:val="a3"/>
        <w:shd w:val="clear" w:color="auto" w:fill="FFFFFF"/>
        <w:spacing w:before="0" w:beforeAutospacing="0" w:after="150" w:afterAutospacing="0" w:line="525" w:lineRule="atLeast"/>
        <w:ind w:right="690" w:firstLine="690"/>
        <w:jc w:val="right"/>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2018年3月12日</w:t>
      </w:r>
    </w:p>
    <w:p w:rsidR="00EF0024" w:rsidRDefault="008A61CD"/>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_GBK">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1CD"/>
    <w:rsid w:val="004C4992"/>
    <w:rsid w:val="008A61CD"/>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FB1438-307C-41E0-8589-8F7B90BD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61C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2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Words>
  <Characters>664</Characters>
  <Application>Microsoft Office Word</Application>
  <DocSecurity>0</DocSecurity>
  <Lines>5</Lines>
  <Paragraphs>1</Paragraphs>
  <ScaleCrop>false</ScaleCrop>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2018-04-09T02:10:00Z</dcterms:created>
  <dcterms:modified xsi:type="dcterms:W3CDTF">2018-04-09T02:11:00Z</dcterms:modified>
</cp:coreProperties>
</file>