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E6B" w:rsidRPr="00BC7E6B" w:rsidRDefault="00BC7E6B" w:rsidP="00BC7E6B">
      <w:pPr>
        <w:widowControl/>
        <w:spacing w:after="150"/>
        <w:jc w:val="left"/>
        <w:outlineLvl w:val="5"/>
        <w:rPr>
          <w:rFonts w:ascii="inherit" w:eastAsia="宋体" w:hAnsi="inherit" w:cs="宋体"/>
          <w:kern w:val="0"/>
          <w:sz w:val="32"/>
          <w:szCs w:val="32"/>
        </w:rPr>
      </w:pPr>
      <w:r w:rsidRPr="00BC7E6B">
        <w:rPr>
          <w:rFonts w:ascii="inherit" w:eastAsia="宋体" w:hAnsi="inherit" w:cs="宋体"/>
          <w:kern w:val="0"/>
          <w:sz w:val="48"/>
          <w:szCs w:val="48"/>
        </w:rPr>
        <w:t>来凤县</w:t>
      </w:r>
      <w:r w:rsidRPr="00BC7E6B">
        <w:rPr>
          <w:rFonts w:ascii="inherit" w:eastAsia="宋体" w:hAnsi="inherit" w:cs="宋体"/>
          <w:kern w:val="0"/>
          <w:sz w:val="48"/>
          <w:szCs w:val="48"/>
        </w:rPr>
        <w:t>2018</w:t>
      </w:r>
      <w:r w:rsidRPr="00BC7E6B">
        <w:rPr>
          <w:rFonts w:ascii="inherit" w:eastAsia="宋体" w:hAnsi="inherit" w:cs="宋体"/>
          <w:kern w:val="0"/>
          <w:sz w:val="48"/>
          <w:szCs w:val="48"/>
        </w:rPr>
        <w:t>年农村义务教育学校教师（不含新机制教师）招聘条件及岗位公告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BC7E6B">
        <w:rPr>
          <w:rFonts w:ascii="黑体" w:eastAsia="黑体" w:hAnsi="黑体" w:cs="宋体" w:hint="eastAsia"/>
          <w:b/>
          <w:bCs/>
          <w:color w:val="333333"/>
          <w:kern w:val="0"/>
          <w:sz w:val="32"/>
          <w:szCs w:val="32"/>
        </w:rPr>
        <w:t>一、学历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小学教师岗位：全日制专科及以上。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黑体" w:eastAsia="黑体" w:hAnsi="黑体" w:cs="宋体" w:hint="eastAsia"/>
          <w:b/>
          <w:bCs/>
          <w:color w:val="333333"/>
          <w:kern w:val="0"/>
          <w:sz w:val="32"/>
          <w:szCs w:val="32"/>
        </w:rPr>
        <w:t>二、专业</w:t>
      </w:r>
    </w:p>
    <w:p w:rsidR="00BC7E6B" w:rsidRPr="00BC7E6B" w:rsidRDefault="00BC7E6B" w:rsidP="00BC7E6B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 xml:space="preserve"> 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1、英语岗位：英语语言文学、英语、商务英语、实用英语、英语教育专业（含英语双学位）；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br/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2、美术岗位：美术学类，教育学类中艺术教育、书法教育和美术教育专业。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3、其它岗位专业不限。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三、其他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1、思想政治素质好，拥护党的路线方针政策，具有全心全意为人民服务的宗旨意识，遵纪守法，品行端正；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2、有理想、有追求、责任感强，志愿到农村乡镇学校任教，爱岗敬业，乐于奉献；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3、学习成绩优良，具有符合教师岗位的专业能力，有较好的表达能力和较强的综合素质；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4、身心健康，适应农村乡镇学校工作需要；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5、具有本科学历暂无教师资格证的，在三年聘期内必须取得相应学段及以上教师资格证，未能按时取得的，解除聘用关系；专科学历必须具备小学及以上教师资格证，未取得教师资格证的不得报考，教师资格证取得时间结止为2018年7月1日前；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6、年龄在30周岁及以下（即1988年1月1日及以后出生）；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7、在聘用学校服务期至少满五年，本县在编在岗教师不得报考；</w:t>
      </w:r>
    </w:p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8、有下列情况之一的不受理报考：</w:t>
      </w:r>
      <w:r w:rsidRPr="00BC7E6B">
        <w:rPr>
          <w:rFonts w:ascii="Times New Roman" w:eastAsia="微软雅黑" w:hAnsi="Times New Roman" w:cs="Times New Roman"/>
          <w:color w:val="333333"/>
          <w:kern w:val="0"/>
          <w:sz w:val="32"/>
          <w:szCs w:val="32"/>
        </w:rPr>
        <w:t>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br/>
      </w:r>
      <w:r w:rsidRPr="00BC7E6B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曾因犯罪受过刑事处罚的；</w:t>
      </w:r>
      <w:r w:rsidRPr="00BC7E6B">
        <w:rPr>
          <w:rFonts w:ascii="Times New Roman" w:eastAsia="微软雅黑" w:hAnsi="Times New Roman" w:cs="Times New Roman"/>
          <w:color w:val="333333"/>
          <w:kern w:val="0"/>
          <w:sz w:val="32"/>
          <w:szCs w:val="32"/>
        </w:rPr>
        <w:t>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br/>
      </w:r>
      <w:r w:rsidRPr="00BC7E6B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②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曾被开除公职的；</w:t>
      </w:r>
      <w:r w:rsidRPr="00BC7E6B">
        <w:rPr>
          <w:rFonts w:ascii="Times New Roman" w:eastAsia="微软雅黑" w:hAnsi="Times New Roman" w:cs="Times New Roman"/>
          <w:color w:val="333333"/>
          <w:kern w:val="0"/>
          <w:sz w:val="32"/>
          <w:szCs w:val="32"/>
        </w:rPr>
        <w:t>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br/>
      </w:r>
      <w:r w:rsidRPr="00BC7E6B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③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法律、法规、规章规定可不受理报考的人员。</w:t>
      </w:r>
    </w:p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附1（新机制）：</w:t>
      </w:r>
    </w:p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tbl>
      <w:tblPr>
        <w:tblW w:w="165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2024"/>
        <w:gridCol w:w="885"/>
        <w:gridCol w:w="795"/>
        <w:gridCol w:w="645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BC7E6B" w:rsidRPr="00BC7E6B" w:rsidTr="00BC7E6B">
        <w:trPr>
          <w:trHeight w:val="540"/>
        </w:trPr>
        <w:tc>
          <w:tcPr>
            <w:tcW w:w="165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黑体" w:eastAsia="黑体" w:hAnsi="黑体" w:cs="宋体" w:hint="eastAsia"/>
                <w:color w:val="333333"/>
                <w:kern w:val="0"/>
                <w:sz w:val="48"/>
                <w:szCs w:val="48"/>
              </w:rPr>
              <w:t>2018年度湖北省来凤县农村义务教育学校新机制教师岗位申报表</w:t>
            </w:r>
          </w:p>
        </w:tc>
      </w:tr>
      <w:tr w:rsidR="00BC7E6B" w:rsidRPr="00BC7E6B" w:rsidTr="00BC7E6B">
        <w:trPr>
          <w:trHeight w:val="495"/>
        </w:trPr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填报单位：来凤县教育局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填报日期：2018.2.22</w:t>
            </w:r>
          </w:p>
        </w:tc>
      </w:tr>
      <w:tr w:rsidR="00BC7E6B" w:rsidRPr="00BC7E6B" w:rsidTr="00BC7E6B">
        <w:trPr>
          <w:trHeight w:val="795"/>
        </w:trPr>
        <w:tc>
          <w:tcPr>
            <w:tcW w:w="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编号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学段</w:t>
            </w:r>
          </w:p>
        </w:tc>
        <w:tc>
          <w:tcPr>
            <w:tcW w:w="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岗位空缺数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申报岗位总数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政治（思品）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语文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数学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物理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化学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生物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地理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历史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英语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信息技术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体育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音乐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美术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小学科学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心理健康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劳动技术</w:t>
            </w:r>
          </w:p>
        </w:tc>
      </w:tr>
      <w:tr w:rsidR="00BC7E6B" w:rsidRPr="00BC7E6B" w:rsidTr="00BC7E6B">
        <w:trPr>
          <w:trHeight w:val="570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总计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57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初中学段（合计）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57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翔凤镇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57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接龙中学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附2：农村义务教育学校教师岗位</w:t>
      </w:r>
    </w:p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tbl>
      <w:tblPr>
        <w:tblW w:w="146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445"/>
        <w:gridCol w:w="840"/>
        <w:gridCol w:w="780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45"/>
        <w:gridCol w:w="660"/>
        <w:gridCol w:w="795"/>
      </w:tblGrid>
      <w:tr w:rsidR="00BC7E6B" w:rsidRPr="00BC7E6B" w:rsidTr="00BC7E6B">
        <w:trPr>
          <w:trHeight w:val="705"/>
        </w:trPr>
        <w:tc>
          <w:tcPr>
            <w:tcW w:w="146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黑体" w:eastAsia="黑体" w:hAnsi="黑体" w:cs="宋体" w:hint="eastAsia"/>
                <w:color w:val="333333"/>
                <w:kern w:val="0"/>
                <w:sz w:val="48"/>
                <w:szCs w:val="48"/>
              </w:rPr>
              <w:t>2018年度来凤县自主招聘农村义务教育学校教师岗位申报表</w:t>
            </w:r>
          </w:p>
        </w:tc>
      </w:tr>
      <w:tr w:rsidR="00BC7E6B" w:rsidRPr="00BC7E6B" w:rsidTr="00BC7E6B">
        <w:trPr>
          <w:trHeight w:val="495"/>
        </w:trPr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填报单位：来凤县教育局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填报日期：2018.2.22</w:t>
            </w:r>
          </w:p>
        </w:tc>
      </w:tr>
      <w:tr w:rsidR="00BC7E6B" w:rsidRPr="00BC7E6B" w:rsidTr="00BC7E6B">
        <w:trPr>
          <w:trHeight w:val="780"/>
        </w:trPr>
        <w:tc>
          <w:tcPr>
            <w:tcW w:w="5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编号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学段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岗位空缺数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申报岗位总数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政治（思品）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语文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数学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物理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化学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生物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地理</w:t>
            </w: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历史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英语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信息技术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体育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音乐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美术</w:t>
            </w:r>
          </w:p>
        </w:tc>
        <w:tc>
          <w:tcPr>
            <w:tcW w:w="6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小学科学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心理健康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劳动技术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总计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小学学段（合计）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翔凤镇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翔凤镇大沟小学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翔凤镇甘溪小学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翔凤镇红花小学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翔凤镇新峡小学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绿水镇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绿水镇上寨小学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绿水镇五台小学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漫水乡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漫水乡中心小学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百福司镇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百福司镇民族小学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旧司镇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旧司镇民族小学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旧司镇花坨小学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旧司镇黄土小学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大河镇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大河镇中心小学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大河镇观音小学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大河镇社谭小学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大河镇两河小学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三胡乡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三胡乡胡家沟中心小学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三胡乡苏家堡小学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三胡乡猴栗堡小学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革勒车镇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  <w:tr w:rsidR="00BC7E6B" w:rsidRPr="00BC7E6B" w:rsidTr="00BC7E6B">
        <w:trPr>
          <w:trHeight w:val="4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革勒车镇中心小学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C7E6B" w:rsidRPr="00BC7E6B" w:rsidRDefault="00BC7E6B" w:rsidP="00BC7E6B">
            <w:pPr>
              <w:widowControl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</w:pPr>
            <w:r w:rsidRPr="00BC7E6B">
              <w:rPr>
                <w:rFonts w:ascii="微软雅黑" w:eastAsia="微软雅黑" w:hAnsi="微软雅黑" w:cs="宋体" w:hint="eastAsia"/>
                <w:color w:val="333333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BC7E6B" w:rsidRPr="00BC7E6B" w:rsidRDefault="00BC7E6B" w:rsidP="00BC7E6B">
      <w:pPr>
        <w:widowControl/>
        <w:shd w:val="clear" w:color="auto" w:fill="FFFFFF"/>
        <w:spacing w:line="555" w:lineRule="atLeast"/>
        <w:ind w:left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 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</w:p>
    <w:p w:rsidR="00BC7E6B" w:rsidRPr="00BC7E6B" w:rsidRDefault="00BC7E6B" w:rsidP="00BC7E6B">
      <w:pPr>
        <w:widowControl/>
        <w:shd w:val="clear" w:color="auto" w:fill="FFFFFF"/>
        <w:spacing w:after="150" w:line="555" w:lineRule="atLeast"/>
        <w:ind w:firstLine="645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                      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二</w:t>
      </w:r>
      <w:r w:rsidRPr="00BC7E6B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〇</w:t>
      </w:r>
      <w:r w:rsidRPr="00BC7E6B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一八年三月十六日</w:t>
      </w:r>
    </w:p>
    <w:p w:rsidR="00EF0024" w:rsidRDefault="00BC7E6B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E6B"/>
    <w:rsid w:val="004C4992"/>
    <w:rsid w:val="00BC7E6B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F6D14B-EECC-44B9-ADC4-AA0EB5D2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basedOn w:val="a"/>
    <w:link w:val="50"/>
    <w:uiPriority w:val="9"/>
    <w:qFormat/>
    <w:rsid w:val="00BC7E6B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标题 5 字符"/>
    <w:basedOn w:val="a0"/>
    <w:link w:val="5"/>
    <w:uiPriority w:val="9"/>
    <w:rsid w:val="00BC7E6B"/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msonormal0">
    <w:name w:val="msonormal"/>
    <w:basedOn w:val="a"/>
    <w:rsid w:val="00BC7E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C7E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C7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2018-04-09T05:40:00Z</dcterms:created>
  <dcterms:modified xsi:type="dcterms:W3CDTF">2018-04-09T05:40:00Z</dcterms:modified>
</cp:coreProperties>
</file>