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38F0" w:rsidRDefault="005438F0" w:rsidP="005438F0">
      <w:pPr>
        <w:pStyle w:val="a3"/>
        <w:shd w:val="clear" w:color="auto" w:fill="FFFFFF"/>
        <w:spacing w:before="0" w:beforeAutospacing="0" w:after="150" w:afterAutospacing="0"/>
        <w:rPr>
          <w:rFonts w:ascii="微软雅黑" w:eastAsia="微软雅黑" w:hAnsi="微软雅黑"/>
          <w:color w:val="333333"/>
        </w:rPr>
      </w:pPr>
      <w:r>
        <w:rPr>
          <w:rFonts w:ascii="微软雅黑" w:eastAsia="微软雅黑" w:hAnsi="微软雅黑" w:hint="eastAsia"/>
          <w:color w:val="333333"/>
        </w:rPr>
        <w:t>咸丰县农村义务教育教师岗位公告</w:t>
      </w:r>
    </w:p>
    <w:p w:rsidR="005438F0" w:rsidRDefault="005438F0" w:rsidP="005438F0">
      <w:pPr>
        <w:pStyle w:val="a3"/>
        <w:shd w:val="clear" w:color="auto" w:fill="FFFFFF"/>
        <w:spacing w:before="0" w:beforeAutospacing="0" w:after="240" w:afterAutospacing="0"/>
        <w:rPr>
          <w:rFonts w:ascii="微软雅黑" w:eastAsia="微软雅黑" w:hAnsi="微软雅黑" w:hint="eastAsia"/>
          <w:color w:val="333333"/>
        </w:rPr>
      </w:pPr>
      <w:r>
        <w:rPr>
          <w:rStyle w:val="a4"/>
          <w:rFonts w:ascii="Times New Roman" w:eastAsia="仿宋_GB2312" w:hAnsi="Times New Roman" w:cs="Times New Roman"/>
          <w:color w:val="333333"/>
          <w:sz w:val="32"/>
          <w:szCs w:val="32"/>
        </w:rPr>
        <w:t>（一）思想政治素质好，拥护党的路线方针政策，遵纪守法，品行端正；有理想、有追求、责任感强，爱岗敬业，乐于奉献；学习成绩优良，具有符合教师岗位的专业能力，有较好的表达能力和较强的综合素质；身心健康，适应农村乡镇学校工作需要；</w:t>
      </w:r>
      <w:r>
        <w:rPr>
          <w:rFonts w:ascii="仿宋_GB2312" w:eastAsia="仿宋_GB2312" w:hAnsi="微软雅黑" w:hint="eastAsia"/>
          <w:b/>
          <w:bCs/>
          <w:color w:val="333333"/>
          <w:sz w:val="32"/>
          <w:szCs w:val="32"/>
        </w:rPr>
        <w:br/>
      </w:r>
      <w:r>
        <w:rPr>
          <w:rStyle w:val="a4"/>
          <w:rFonts w:ascii="Times New Roman" w:eastAsia="仿宋_GB2312" w:hAnsi="Times New Roman" w:cs="Times New Roman"/>
          <w:color w:val="333333"/>
          <w:sz w:val="32"/>
          <w:szCs w:val="32"/>
        </w:rPr>
        <w:t>（二）年龄在</w:t>
      </w:r>
      <w:r>
        <w:rPr>
          <w:rStyle w:val="a4"/>
          <w:rFonts w:ascii="Times New Roman" w:eastAsia="仿宋_GB2312" w:hAnsi="Times New Roman" w:cs="Times New Roman"/>
          <w:color w:val="333333"/>
          <w:sz w:val="32"/>
          <w:szCs w:val="32"/>
        </w:rPr>
        <w:t>30</w:t>
      </w:r>
      <w:r>
        <w:rPr>
          <w:rStyle w:val="a4"/>
          <w:rFonts w:ascii="Times New Roman" w:eastAsia="仿宋_GB2312" w:hAnsi="Times New Roman" w:cs="Times New Roman"/>
          <w:color w:val="333333"/>
          <w:sz w:val="32"/>
          <w:szCs w:val="32"/>
        </w:rPr>
        <w:t>周岁以下（即</w:t>
      </w:r>
      <w:r>
        <w:rPr>
          <w:rStyle w:val="a4"/>
          <w:rFonts w:ascii="Times New Roman" w:eastAsia="仿宋_GB2312" w:hAnsi="Times New Roman" w:cs="Times New Roman"/>
          <w:color w:val="333333"/>
          <w:sz w:val="32"/>
          <w:szCs w:val="32"/>
        </w:rPr>
        <w:t>1988</w:t>
      </w:r>
      <w:r>
        <w:rPr>
          <w:rStyle w:val="a4"/>
          <w:rFonts w:ascii="Times New Roman" w:eastAsia="仿宋_GB2312" w:hAnsi="Times New Roman" w:cs="Times New Roman"/>
          <w:color w:val="333333"/>
          <w:sz w:val="32"/>
          <w:szCs w:val="32"/>
        </w:rPr>
        <w:t>年</w:t>
      </w:r>
      <w:r>
        <w:rPr>
          <w:rStyle w:val="a4"/>
          <w:rFonts w:ascii="Times New Roman" w:eastAsia="仿宋_GB2312" w:hAnsi="Times New Roman" w:cs="Times New Roman"/>
          <w:color w:val="333333"/>
          <w:sz w:val="32"/>
          <w:szCs w:val="32"/>
        </w:rPr>
        <w:t>6</w:t>
      </w:r>
      <w:r>
        <w:rPr>
          <w:rStyle w:val="a4"/>
          <w:rFonts w:ascii="Times New Roman" w:eastAsia="仿宋_GB2312" w:hAnsi="Times New Roman" w:cs="Times New Roman"/>
          <w:color w:val="333333"/>
          <w:sz w:val="32"/>
          <w:szCs w:val="32"/>
        </w:rPr>
        <w:t>月</w:t>
      </w:r>
      <w:r>
        <w:rPr>
          <w:rStyle w:val="a4"/>
          <w:rFonts w:ascii="Times New Roman" w:eastAsia="仿宋_GB2312" w:hAnsi="Times New Roman" w:cs="Times New Roman"/>
          <w:color w:val="333333"/>
          <w:sz w:val="32"/>
          <w:szCs w:val="32"/>
        </w:rPr>
        <w:t>1</w:t>
      </w:r>
      <w:r>
        <w:rPr>
          <w:rStyle w:val="a4"/>
          <w:rFonts w:ascii="Times New Roman" w:eastAsia="仿宋_GB2312" w:hAnsi="Times New Roman" w:cs="Times New Roman"/>
          <w:color w:val="333333"/>
          <w:sz w:val="32"/>
          <w:szCs w:val="32"/>
        </w:rPr>
        <w:t>日以后出生）。资教生（含特岗生）、</w:t>
      </w:r>
      <w:r>
        <w:rPr>
          <w:rStyle w:val="a4"/>
          <w:rFonts w:ascii="Times New Roman" w:eastAsia="仿宋_GB2312" w:hAnsi="Times New Roman" w:cs="Times New Roman"/>
          <w:color w:val="333333"/>
          <w:sz w:val="32"/>
          <w:szCs w:val="32"/>
        </w:rPr>
        <w:t>“</w:t>
      </w:r>
      <w:r>
        <w:rPr>
          <w:rStyle w:val="a4"/>
          <w:rFonts w:ascii="Times New Roman" w:eastAsia="仿宋_GB2312" w:hAnsi="Times New Roman" w:cs="Times New Roman"/>
          <w:color w:val="333333"/>
          <w:sz w:val="32"/>
          <w:szCs w:val="32"/>
        </w:rPr>
        <w:t>三支一扶</w:t>
      </w:r>
      <w:r>
        <w:rPr>
          <w:rStyle w:val="a4"/>
          <w:rFonts w:ascii="Times New Roman" w:eastAsia="仿宋_GB2312" w:hAnsi="Times New Roman" w:cs="Times New Roman"/>
          <w:color w:val="333333"/>
          <w:sz w:val="32"/>
          <w:szCs w:val="32"/>
        </w:rPr>
        <w:t>”</w:t>
      </w:r>
      <w:r>
        <w:rPr>
          <w:rStyle w:val="a4"/>
          <w:rFonts w:ascii="Times New Roman" w:eastAsia="仿宋_GB2312" w:hAnsi="Times New Roman" w:cs="Times New Roman"/>
          <w:color w:val="333333"/>
          <w:sz w:val="32"/>
          <w:szCs w:val="32"/>
        </w:rPr>
        <w:t>服务期满人员报名参加考试的，年龄可放宽至</w:t>
      </w:r>
      <w:r>
        <w:rPr>
          <w:rStyle w:val="a4"/>
          <w:rFonts w:ascii="Times New Roman" w:eastAsia="仿宋_GB2312" w:hAnsi="Times New Roman" w:cs="Times New Roman"/>
          <w:color w:val="333333"/>
          <w:sz w:val="32"/>
          <w:szCs w:val="32"/>
        </w:rPr>
        <w:t>35</w:t>
      </w:r>
      <w:r>
        <w:rPr>
          <w:rStyle w:val="a4"/>
          <w:rFonts w:ascii="Times New Roman" w:eastAsia="仿宋_GB2312" w:hAnsi="Times New Roman" w:cs="Times New Roman"/>
          <w:color w:val="333333"/>
          <w:sz w:val="32"/>
          <w:szCs w:val="32"/>
        </w:rPr>
        <w:t>周岁以下（即</w:t>
      </w:r>
      <w:r>
        <w:rPr>
          <w:rStyle w:val="a4"/>
          <w:rFonts w:ascii="Times New Roman" w:eastAsia="仿宋_GB2312" w:hAnsi="Times New Roman" w:cs="Times New Roman"/>
          <w:color w:val="333333"/>
          <w:sz w:val="32"/>
          <w:szCs w:val="32"/>
        </w:rPr>
        <w:t>1983</w:t>
      </w:r>
      <w:r>
        <w:rPr>
          <w:rStyle w:val="a4"/>
          <w:rFonts w:ascii="Times New Roman" w:eastAsia="仿宋_GB2312" w:hAnsi="Times New Roman" w:cs="Times New Roman"/>
          <w:color w:val="333333"/>
          <w:sz w:val="32"/>
          <w:szCs w:val="32"/>
        </w:rPr>
        <w:t>年</w:t>
      </w:r>
      <w:r>
        <w:rPr>
          <w:rStyle w:val="a4"/>
          <w:rFonts w:ascii="Times New Roman" w:eastAsia="仿宋_GB2312" w:hAnsi="Times New Roman" w:cs="Times New Roman"/>
          <w:color w:val="333333"/>
          <w:sz w:val="32"/>
          <w:szCs w:val="32"/>
        </w:rPr>
        <w:t>6</w:t>
      </w:r>
      <w:r>
        <w:rPr>
          <w:rStyle w:val="a4"/>
          <w:rFonts w:ascii="Times New Roman" w:eastAsia="仿宋_GB2312" w:hAnsi="Times New Roman" w:cs="Times New Roman"/>
          <w:color w:val="333333"/>
          <w:sz w:val="32"/>
          <w:szCs w:val="32"/>
        </w:rPr>
        <w:t>月</w:t>
      </w:r>
      <w:r>
        <w:rPr>
          <w:rStyle w:val="a4"/>
          <w:rFonts w:ascii="Times New Roman" w:eastAsia="仿宋_GB2312" w:hAnsi="Times New Roman" w:cs="Times New Roman"/>
          <w:color w:val="333333"/>
          <w:sz w:val="32"/>
          <w:szCs w:val="32"/>
        </w:rPr>
        <w:t>1</w:t>
      </w:r>
      <w:r>
        <w:rPr>
          <w:rStyle w:val="a4"/>
          <w:rFonts w:ascii="Times New Roman" w:eastAsia="仿宋_GB2312" w:hAnsi="Times New Roman" w:cs="Times New Roman"/>
          <w:color w:val="333333"/>
          <w:sz w:val="32"/>
          <w:szCs w:val="32"/>
        </w:rPr>
        <w:t>日以后出生）；</w:t>
      </w:r>
      <w:r>
        <w:rPr>
          <w:rFonts w:ascii="仿宋_GB2312" w:eastAsia="仿宋_GB2312" w:hAnsi="微软雅黑" w:hint="eastAsia"/>
          <w:b/>
          <w:bCs/>
          <w:color w:val="333333"/>
          <w:sz w:val="32"/>
          <w:szCs w:val="32"/>
        </w:rPr>
        <w:br/>
      </w:r>
      <w:r>
        <w:rPr>
          <w:rStyle w:val="a4"/>
          <w:rFonts w:ascii="Times New Roman" w:eastAsia="仿宋_GB2312" w:hAnsi="Times New Roman" w:cs="Times New Roman"/>
          <w:color w:val="333333"/>
          <w:sz w:val="32"/>
          <w:szCs w:val="32"/>
        </w:rPr>
        <w:t>（三）具有大学本科及以上学历（暂未取得教师资格证须在聘用后的首个聘期三年内取得相应学段教师资格证；未能按时取得的，解除聘用关系）；</w:t>
      </w:r>
      <w:r>
        <w:rPr>
          <w:rStyle w:val="a4"/>
          <w:rFonts w:ascii="Times New Roman" w:eastAsia="仿宋_GB2312" w:hAnsi="Times New Roman" w:cs="Times New Roman"/>
          <w:color w:val="333333"/>
          <w:sz w:val="32"/>
          <w:szCs w:val="32"/>
        </w:rPr>
        <w:t> </w:t>
      </w:r>
      <w:r>
        <w:rPr>
          <w:rFonts w:ascii="Times New Roman" w:eastAsia="仿宋_GB2312" w:hAnsi="Times New Roman" w:cs="Times New Roman"/>
          <w:b/>
          <w:bCs/>
          <w:color w:val="333333"/>
          <w:sz w:val="32"/>
          <w:szCs w:val="32"/>
        </w:rPr>
        <w:br/>
      </w:r>
      <w:r>
        <w:rPr>
          <w:rStyle w:val="a4"/>
          <w:rFonts w:ascii="Times New Roman" w:eastAsia="仿宋_GB2312" w:hAnsi="Times New Roman" w:cs="Times New Roman"/>
          <w:color w:val="333333"/>
          <w:sz w:val="32"/>
          <w:szCs w:val="32"/>
        </w:rPr>
        <w:t>（四）招聘岗位数与面试人员达不到规定比例时，按实有人数面试，其笔试、面试成绩折算后的总成绩必须达到</w:t>
      </w:r>
      <w:r>
        <w:rPr>
          <w:rStyle w:val="a4"/>
          <w:rFonts w:ascii="Times New Roman" w:eastAsia="仿宋_GB2312" w:hAnsi="Times New Roman" w:cs="Times New Roman"/>
          <w:color w:val="333333"/>
          <w:sz w:val="32"/>
          <w:szCs w:val="32"/>
        </w:rPr>
        <w:t>60</w:t>
      </w:r>
      <w:r>
        <w:rPr>
          <w:rStyle w:val="a4"/>
          <w:rFonts w:ascii="Times New Roman" w:eastAsia="仿宋_GB2312" w:hAnsi="Times New Roman" w:cs="Times New Roman"/>
          <w:color w:val="333333"/>
          <w:sz w:val="32"/>
          <w:szCs w:val="32"/>
        </w:rPr>
        <w:t>分（含</w:t>
      </w:r>
      <w:r>
        <w:rPr>
          <w:rStyle w:val="a4"/>
          <w:rFonts w:ascii="Times New Roman" w:eastAsia="仿宋_GB2312" w:hAnsi="Times New Roman" w:cs="Times New Roman"/>
          <w:color w:val="333333"/>
          <w:sz w:val="32"/>
          <w:szCs w:val="32"/>
        </w:rPr>
        <w:t>60</w:t>
      </w:r>
      <w:r>
        <w:rPr>
          <w:rStyle w:val="a4"/>
          <w:rFonts w:ascii="Times New Roman" w:eastAsia="仿宋_GB2312" w:hAnsi="Times New Roman" w:cs="Times New Roman"/>
          <w:color w:val="333333"/>
          <w:sz w:val="32"/>
          <w:szCs w:val="32"/>
        </w:rPr>
        <w:t>分）方能进入体检。</w:t>
      </w:r>
      <w:r>
        <w:rPr>
          <w:rFonts w:ascii="仿宋_GB2312" w:eastAsia="仿宋_GB2312" w:hAnsi="微软雅黑" w:hint="eastAsia"/>
          <w:b/>
          <w:bCs/>
          <w:color w:val="333333"/>
          <w:sz w:val="32"/>
          <w:szCs w:val="32"/>
        </w:rPr>
        <w:br/>
      </w:r>
      <w:r>
        <w:rPr>
          <w:rStyle w:val="a4"/>
          <w:rFonts w:ascii="Times New Roman" w:eastAsia="仿宋_GB2312" w:hAnsi="Times New Roman" w:cs="Times New Roman"/>
          <w:color w:val="333333"/>
          <w:sz w:val="32"/>
          <w:szCs w:val="32"/>
        </w:rPr>
        <w:t>（五）有下列情况之一的不受理报考：曾因犯罪受过刑事处罚的；曾被开除公职的；法律、法规、规章规定可不受理报考的人员。</w:t>
      </w:r>
    </w:p>
    <w:p w:rsidR="005438F0" w:rsidRDefault="005438F0" w:rsidP="005438F0">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w:t>
      </w:r>
    </w:p>
    <w:p w:rsidR="00EF0024" w:rsidRDefault="005438F0">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仿宋_GB2312">
    <w:altName w:val="宋体"/>
    <w:panose1 w:val="00000000000000000000"/>
    <w:charset w:val="86"/>
    <w:family w:val="roman"/>
    <w:notTrueType/>
    <w:pitch w:val="default"/>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8F0"/>
    <w:rsid w:val="004C4992"/>
    <w:rsid w:val="005438F0"/>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5BEB97-D8AC-4AEB-9A9F-BCD89C1D6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438F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438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98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61</Words>
  <Characters>350</Characters>
  <Application>Microsoft Office Word</Application>
  <DocSecurity>0</DocSecurity>
  <Lines>2</Lines>
  <Paragraphs>1</Paragraphs>
  <ScaleCrop>false</ScaleCrop>
  <Company/>
  <LinksUpToDate>false</LinksUpToDate>
  <CharactersWithSpaces>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2018-04-09T05:39:00Z</dcterms:created>
  <dcterms:modified xsi:type="dcterms:W3CDTF">2018-04-09T05:40:00Z</dcterms:modified>
</cp:coreProperties>
</file>